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93" w:rsidRDefault="00167693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03F" w:rsidRPr="00CC7017" w:rsidRDefault="0021603F" w:rsidP="0021603F">
      <w:pPr>
        <w:jc w:val="center"/>
        <w:rPr>
          <w:rFonts w:ascii="Times New Roman" w:hAnsi="Times New Roman" w:cs="Times New Roman"/>
          <w:b/>
        </w:rPr>
      </w:pPr>
      <w:r w:rsidRPr="00CC7017">
        <w:rPr>
          <w:rFonts w:ascii="Times New Roman" w:hAnsi="Times New Roman" w:cs="Times New Roman"/>
          <w:b/>
        </w:rPr>
        <w:t>РОССИЙСКАЯ ФЕДЕРАЦИЯ</w:t>
      </w:r>
    </w:p>
    <w:p w:rsidR="0021603F" w:rsidRPr="00CC7017" w:rsidRDefault="0021603F" w:rsidP="0021603F">
      <w:pPr>
        <w:jc w:val="center"/>
        <w:rPr>
          <w:rFonts w:ascii="Times New Roman" w:hAnsi="Times New Roman" w:cs="Times New Roman"/>
          <w:b/>
        </w:rPr>
      </w:pPr>
      <w:r w:rsidRPr="00CC7017">
        <w:rPr>
          <w:rFonts w:ascii="Times New Roman" w:hAnsi="Times New Roman" w:cs="Times New Roman"/>
          <w:b/>
        </w:rPr>
        <w:t xml:space="preserve">Курская область </w:t>
      </w:r>
      <w:proofErr w:type="spellStart"/>
      <w:r w:rsidRPr="00CC7017">
        <w:rPr>
          <w:rFonts w:ascii="Times New Roman" w:hAnsi="Times New Roman" w:cs="Times New Roman"/>
          <w:b/>
        </w:rPr>
        <w:t>Медвенский</w:t>
      </w:r>
      <w:proofErr w:type="spellEnd"/>
      <w:r w:rsidRPr="00CC7017">
        <w:rPr>
          <w:rFonts w:ascii="Times New Roman" w:hAnsi="Times New Roman" w:cs="Times New Roman"/>
          <w:b/>
        </w:rPr>
        <w:t xml:space="preserve"> район</w:t>
      </w:r>
    </w:p>
    <w:p w:rsidR="0021603F" w:rsidRPr="00CC7017" w:rsidRDefault="0021603F" w:rsidP="0021603F">
      <w:pPr>
        <w:jc w:val="center"/>
        <w:rPr>
          <w:rFonts w:ascii="Times New Roman" w:hAnsi="Times New Roman" w:cs="Times New Roman"/>
          <w:b/>
        </w:rPr>
      </w:pPr>
      <w:r w:rsidRPr="00CC7017">
        <w:rPr>
          <w:rFonts w:ascii="Times New Roman" w:hAnsi="Times New Roman" w:cs="Times New Roman"/>
          <w:b/>
        </w:rPr>
        <w:t>МУНИЦИПАЛЬНОЕ ОБЩЕОБРАЗОВАТЕЛЬНОЕ КАЗЕННОЕ УЧЕРЕЖДЕНИЕ</w:t>
      </w:r>
    </w:p>
    <w:p w:rsidR="0021603F" w:rsidRPr="00CC7017" w:rsidRDefault="0021603F" w:rsidP="002160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017">
        <w:rPr>
          <w:rFonts w:ascii="Times New Roman" w:hAnsi="Times New Roman" w:cs="Times New Roman"/>
          <w:b/>
          <w:sz w:val="24"/>
          <w:szCs w:val="24"/>
          <w:u w:val="single"/>
        </w:rPr>
        <w:t>«ВЫШНЕРЕУТЧАНСКАЯ СРЕДНЯЯ ОБЩЕОБРАЗОВАТЕЛЬНАЯ ШКОЛА»</w:t>
      </w:r>
    </w:p>
    <w:p w:rsidR="0021603F" w:rsidRPr="00CC7017" w:rsidRDefault="0021603F" w:rsidP="0021603F">
      <w:pPr>
        <w:jc w:val="center"/>
        <w:rPr>
          <w:rFonts w:ascii="Times New Roman" w:hAnsi="Times New Roman" w:cs="Times New Roman"/>
          <w:i/>
        </w:rPr>
      </w:pPr>
      <w:r w:rsidRPr="00CC7017">
        <w:rPr>
          <w:rFonts w:ascii="Times New Roman" w:hAnsi="Times New Roman" w:cs="Times New Roman"/>
          <w:i/>
        </w:rPr>
        <w:t xml:space="preserve">307048,Курская область, </w:t>
      </w:r>
      <w:proofErr w:type="spellStart"/>
      <w:r w:rsidRPr="00CC7017">
        <w:rPr>
          <w:rFonts w:ascii="Times New Roman" w:hAnsi="Times New Roman" w:cs="Times New Roman"/>
          <w:i/>
        </w:rPr>
        <w:t>Медвенский</w:t>
      </w:r>
      <w:proofErr w:type="spellEnd"/>
      <w:r w:rsidRPr="00CC7017">
        <w:rPr>
          <w:rFonts w:ascii="Times New Roman" w:hAnsi="Times New Roman" w:cs="Times New Roman"/>
          <w:i/>
        </w:rPr>
        <w:t xml:space="preserve"> район, с. Верхний </w:t>
      </w:r>
      <w:proofErr w:type="spellStart"/>
      <w:r w:rsidRPr="00CC7017">
        <w:rPr>
          <w:rFonts w:ascii="Times New Roman" w:hAnsi="Times New Roman" w:cs="Times New Roman"/>
          <w:i/>
        </w:rPr>
        <w:t>Реутец</w:t>
      </w:r>
      <w:proofErr w:type="spellEnd"/>
      <w:r w:rsidRPr="00CC7017">
        <w:rPr>
          <w:rFonts w:ascii="Times New Roman" w:hAnsi="Times New Roman" w:cs="Times New Roman"/>
          <w:i/>
        </w:rPr>
        <w:t>, улица Домики, дом 20</w:t>
      </w:r>
    </w:p>
    <w:p w:rsidR="0021603F" w:rsidRPr="00CC7017" w:rsidRDefault="0021603F" w:rsidP="0021603F">
      <w:pPr>
        <w:jc w:val="center"/>
        <w:rPr>
          <w:rFonts w:ascii="Times New Roman" w:hAnsi="Times New Roman" w:cs="Times New Roman"/>
          <w:i/>
        </w:rPr>
      </w:pPr>
      <w:r w:rsidRPr="00CC7017">
        <w:rPr>
          <w:rFonts w:ascii="Times New Roman" w:hAnsi="Times New Roman" w:cs="Times New Roman"/>
          <w:i/>
        </w:rPr>
        <w:t>тел.\факс(47146)4-56-35</w:t>
      </w:r>
    </w:p>
    <w:p w:rsidR="0021603F" w:rsidRDefault="0021603F" w:rsidP="0021603F">
      <w:pPr>
        <w:jc w:val="center"/>
        <w:rPr>
          <w:rFonts w:ascii="Times New Roman" w:hAnsi="Times New Roman" w:cs="Times New Roman"/>
          <w:i/>
        </w:rPr>
      </w:pPr>
      <w:r w:rsidRPr="00CC7017">
        <w:rPr>
          <w:rFonts w:ascii="Times New Roman" w:hAnsi="Times New Roman" w:cs="Times New Roman"/>
          <w:i/>
        </w:rPr>
        <w:t xml:space="preserve">адрес эл. почты: </w:t>
      </w:r>
      <w:hyperlink r:id="rId7" w:history="1">
        <w:r w:rsidR="00F706EB" w:rsidRPr="00AB5DE8">
          <w:rPr>
            <w:rStyle w:val="a6"/>
            <w:rFonts w:ascii="Times New Roman" w:hAnsi="Times New Roman" w:cs="Times New Roman"/>
            <w:i/>
            <w:lang w:val="en-US"/>
          </w:rPr>
          <w:t>vreut</w:t>
        </w:r>
        <w:r w:rsidR="00F706EB" w:rsidRPr="00AB5DE8">
          <w:rPr>
            <w:rStyle w:val="a6"/>
            <w:rFonts w:ascii="Times New Roman" w:hAnsi="Times New Roman" w:cs="Times New Roman"/>
            <w:i/>
          </w:rPr>
          <w:t>52@</w:t>
        </w:r>
        <w:r w:rsidR="00F706EB" w:rsidRPr="00AB5DE8">
          <w:rPr>
            <w:rStyle w:val="a6"/>
            <w:rFonts w:ascii="Times New Roman" w:hAnsi="Times New Roman" w:cs="Times New Roman"/>
            <w:i/>
            <w:lang w:val="en-US"/>
          </w:rPr>
          <w:t>mall</w:t>
        </w:r>
        <w:r w:rsidR="00F706EB" w:rsidRPr="00AB5DE8">
          <w:rPr>
            <w:rStyle w:val="a6"/>
            <w:rFonts w:ascii="Times New Roman" w:hAnsi="Times New Roman" w:cs="Times New Roman"/>
            <w:i/>
          </w:rPr>
          <w:t>.</w:t>
        </w:r>
        <w:r w:rsidR="00F706EB" w:rsidRPr="00AB5DE8">
          <w:rPr>
            <w:rStyle w:val="a6"/>
            <w:rFonts w:ascii="Times New Roman" w:hAnsi="Times New Roman" w:cs="Times New Roman"/>
            <w:i/>
            <w:lang w:val="en-US"/>
          </w:rPr>
          <w:t>ru</w:t>
        </w:r>
      </w:hyperlink>
    </w:p>
    <w:p w:rsidR="00F706EB" w:rsidRDefault="00F706EB" w:rsidP="0021603F">
      <w:pPr>
        <w:jc w:val="center"/>
        <w:rPr>
          <w:rFonts w:ascii="Times New Roman" w:hAnsi="Times New Roman" w:cs="Times New Roman"/>
          <w:i/>
        </w:rPr>
      </w:pPr>
    </w:p>
    <w:p w:rsidR="00F706EB" w:rsidRDefault="00F706EB" w:rsidP="0021603F">
      <w:pPr>
        <w:jc w:val="center"/>
        <w:rPr>
          <w:rFonts w:ascii="Times New Roman" w:hAnsi="Times New Roman" w:cs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06EB" w:rsidRPr="00F706EB" w:rsidTr="000A4472">
        <w:tc>
          <w:tcPr>
            <w:tcW w:w="3114" w:type="dxa"/>
          </w:tcPr>
          <w:p w:rsidR="00F706EB" w:rsidRPr="00F706EB" w:rsidRDefault="00F706EB" w:rsidP="00F706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Басенков В. В.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№1 от «28» 08   2023 г.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706EB" w:rsidRPr="00F706EB" w:rsidRDefault="00F706EB" w:rsidP="00F706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Козлитина</w:t>
            </w:r>
            <w:proofErr w:type="spellEnd"/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В.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 от «30» 08   2023 г.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706EB" w:rsidRPr="00F706EB" w:rsidRDefault="00F706EB" w:rsidP="00F706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МОКУ "</w:t>
            </w:r>
            <w:proofErr w:type="spellStart"/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Вышнереутчанская</w:t>
            </w:r>
            <w:proofErr w:type="spellEnd"/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З. А.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134 от «30» 08   2023 г.</w:t>
            </w:r>
          </w:p>
          <w:p w:rsidR="00F706EB" w:rsidRPr="00F706EB" w:rsidRDefault="00F706EB" w:rsidP="00F706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603F" w:rsidRPr="00F706EB" w:rsidRDefault="0021603F" w:rsidP="00F706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21603F" w:rsidRPr="00F706EB" w:rsidRDefault="0021603F" w:rsidP="0021603F">
      <w:pPr>
        <w:shd w:val="clear" w:color="auto" w:fill="FFFFFF"/>
        <w:spacing w:after="150" w:line="240" w:lineRule="auto"/>
        <w:jc w:val="center"/>
        <w:rPr>
          <w:rStyle w:val="FontStyle127"/>
          <w:rFonts w:ascii="Times New Roman" w:hAnsi="Times New Roman" w:cs="Times New Roman"/>
          <w:sz w:val="28"/>
          <w:szCs w:val="28"/>
        </w:rPr>
      </w:pPr>
      <w:r w:rsidRPr="00F706EB">
        <w:rPr>
          <w:rStyle w:val="FontStyle127"/>
          <w:rFonts w:ascii="Times New Roman" w:hAnsi="Times New Roman" w:cs="Times New Roman"/>
          <w:sz w:val="28"/>
          <w:szCs w:val="28"/>
        </w:rPr>
        <w:t xml:space="preserve"> «Теннис»</w:t>
      </w:r>
    </w:p>
    <w:p w:rsidR="0021603F" w:rsidRPr="00167693" w:rsidRDefault="0021603F" w:rsidP="002160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7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оздоровительное</w:t>
      </w:r>
      <w:r w:rsidRPr="00167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4D5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направленность</w:t>
      </w:r>
    </w:p>
    <w:p w:rsidR="0021603F" w:rsidRDefault="0021603F" w:rsidP="0021603F">
      <w:pPr>
        <w:pStyle w:val="Style31"/>
        <w:widowControl/>
        <w:spacing w:line="240" w:lineRule="auto"/>
        <w:jc w:val="center"/>
        <w:rPr>
          <w:rStyle w:val="FontStyle1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7"/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Style w:val="FontStyle127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FontStyle127"/>
          <w:rFonts w:ascii="Times New Roman" w:hAnsi="Times New Roman" w:cs="Times New Roman"/>
          <w:sz w:val="28"/>
          <w:szCs w:val="28"/>
        </w:rPr>
        <w:t xml:space="preserve"> 11- 14лет</w:t>
      </w:r>
    </w:p>
    <w:p w:rsidR="0021603F" w:rsidRDefault="0021603F" w:rsidP="0021603F">
      <w:pPr>
        <w:pStyle w:val="Style31"/>
        <w:widowControl/>
        <w:spacing w:line="240" w:lineRule="auto"/>
        <w:jc w:val="center"/>
        <w:rPr>
          <w:rStyle w:val="FontStyle1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7"/>
          <w:rFonts w:ascii="Times New Roman" w:hAnsi="Times New Roman" w:cs="Times New Roman"/>
          <w:sz w:val="28"/>
          <w:szCs w:val="28"/>
        </w:rPr>
        <w:t>срок реализации программы - 1 год, 34 часа</w:t>
      </w:r>
    </w:p>
    <w:p w:rsidR="0021603F" w:rsidRPr="00CC7017" w:rsidRDefault="0021603F" w:rsidP="0021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603F" w:rsidRPr="00CC7017" w:rsidRDefault="0021603F" w:rsidP="00F706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1603F" w:rsidRPr="00CC7017" w:rsidRDefault="0021603F" w:rsidP="0021603F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ь: Горбунов Александр Иванович</w:t>
      </w:r>
      <w:r w:rsidRPr="00CC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педагог дополнительного образования</w:t>
      </w:r>
    </w:p>
    <w:p w:rsidR="0021603F" w:rsidRPr="00CC7017" w:rsidRDefault="0021603F" w:rsidP="0021603F"/>
    <w:p w:rsidR="0021603F" w:rsidRDefault="0021603F" w:rsidP="0021603F"/>
    <w:p w:rsidR="0021603F" w:rsidRDefault="0021603F" w:rsidP="0021603F"/>
    <w:p w:rsidR="0021603F" w:rsidRPr="00F706EB" w:rsidRDefault="0021603F" w:rsidP="0021603F">
      <w:pPr>
        <w:rPr>
          <w:sz w:val="24"/>
          <w:szCs w:val="24"/>
        </w:rPr>
      </w:pPr>
    </w:p>
    <w:p w:rsidR="0021603F" w:rsidRPr="00F706EB" w:rsidRDefault="00F706EB" w:rsidP="00F706EB">
      <w:pPr>
        <w:rPr>
          <w:rFonts w:ascii="Times New Roman" w:hAnsi="Times New Roman" w:cs="Times New Roman"/>
          <w:sz w:val="24"/>
          <w:szCs w:val="24"/>
        </w:rPr>
      </w:pPr>
      <w:r w:rsidRPr="00F706EB">
        <w:rPr>
          <w:sz w:val="24"/>
          <w:szCs w:val="24"/>
        </w:rPr>
        <w:t xml:space="preserve">                                                           </w:t>
      </w:r>
      <w:r w:rsidR="0021603F" w:rsidRPr="00F706EB">
        <w:rPr>
          <w:rFonts w:ascii="Times New Roman" w:hAnsi="Times New Roman" w:cs="Times New Roman"/>
          <w:sz w:val="24"/>
          <w:szCs w:val="24"/>
        </w:rPr>
        <w:t xml:space="preserve">с. Верхний </w:t>
      </w:r>
      <w:proofErr w:type="spellStart"/>
      <w:r w:rsidR="0021603F" w:rsidRPr="00F706EB">
        <w:rPr>
          <w:rFonts w:ascii="Times New Roman" w:hAnsi="Times New Roman" w:cs="Times New Roman"/>
          <w:sz w:val="24"/>
          <w:szCs w:val="24"/>
        </w:rPr>
        <w:t>Реутец</w:t>
      </w:r>
      <w:proofErr w:type="spellEnd"/>
      <w:r>
        <w:rPr>
          <w:rFonts w:ascii="Times New Roman" w:hAnsi="Times New Roman" w:cs="Times New Roman"/>
          <w:sz w:val="24"/>
          <w:szCs w:val="24"/>
        </w:rPr>
        <w:t>, 2023</w:t>
      </w:r>
      <w:r w:rsidR="0021603F" w:rsidRPr="00F706EB">
        <w:rPr>
          <w:rFonts w:ascii="Times New Roman" w:hAnsi="Times New Roman" w:cs="Times New Roman"/>
          <w:sz w:val="24"/>
          <w:szCs w:val="24"/>
        </w:rPr>
        <w:t>г.</w:t>
      </w:r>
      <w:r w:rsidR="0021603F" w:rsidRPr="00F7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21603F" w:rsidRPr="00BE6E84" w:rsidRDefault="0021603F" w:rsidP="00216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67693" w:rsidRDefault="00167693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93" w:rsidRPr="0021603F" w:rsidRDefault="0021603F" w:rsidP="00216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7367BE" w:rsidRPr="007367BE" w:rsidRDefault="007367BE" w:rsidP="00736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7BE" w:rsidRDefault="007367BE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Образовательная программа «</w:t>
      </w: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теннис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учит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особенности настольного тенниса создают благоприятные условия для </w:t>
      </w:r>
      <w:proofErr w:type="spellStart"/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воспитанияу</w:t>
      </w:r>
      <w:proofErr w:type="spellEnd"/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«Настольный теннис», направленная на удовлетворение потребностей в движении, оздоровлении и поддержании функциональности организма.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7BE" w:rsidRDefault="004D5C37" w:rsidP="00736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С</w:t>
      </w:r>
      <w:r w:rsidR="007367BE" w:rsidRPr="004D5C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портивно-оздоровительную направленность</w:t>
      </w:r>
    </w:p>
    <w:p w:rsidR="004D5C37" w:rsidRPr="004D5C37" w:rsidRDefault="004D5C37" w:rsidP="004D5C37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4D5C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Отличительные особенности и актуальность  данной дополнительной</w:t>
      </w:r>
      <w:proofErr w:type="gramEnd"/>
    </w:p>
    <w:p w:rsid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образовательной программы</w:t>
      </w:r>
      <w:r w:rsidRPr="004D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спортивной игры – настольный теннис - определился популярностью ее в детской среде, доступностью, широкой распространенностью в селе, учебно-материальной базой школы и, естественно, подготовленностью самого учителя.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4D5C37" w:rsidRPr="004D5C37" w:rsidRDefault="004D5C37" w:rsidP="004D5C3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разработана в соответствии с нормативными документами: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 года № 273-ФЗ «Об образовании в Российской Федерации».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Российской Федерации от 08октября 2010 года № ИК-1494/19 «О введении третьего часа физической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недельный объем учебной нагрузки обучающихся общеобразовательных учреждений РФ».</w:t>
      </w:r>
    </w:p>
    <w:p w:rsid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</w:t>
      </w:r>
      <w:proofErr w:type="spellStart"/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утверждённые постановлением главного государственного санитарного врача Российской Федерации от 29 декабря 2010 г. № 189, зарегистрированные в Минюсте России 3 марта 2011 г. N 19993.</w:t>
      </w:r>
    </w:p>
    <w:p w:rsidR="004D5C37" w:rsidRPr="004D5C37" w:rsidRDefault="004D5C37" w:rsidP="004D5C37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4D5C37" w:rsidRPr="004D5C37" w:rsidRDefault="004D5C37" w:rsidP="004D5C37">
      <w:pPr>
        <w:suppressLineNumbers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5C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Отличительные особенности программы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 </w:t>
      </w: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решить проблему занятости свободного времени детей, формированию физических качеств, пробуждение интереса детей </w:t>
      </w:r>
      <w:proofErr w:type="gramStart"/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</w:t>
      </w:r>
    </w:p>
    <w:p w:rsidR="004D5C37" w:rsidRPr="004D5C37" w:rsidRDefault="004D5C37" w:rsidP="004D5C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области физической культуры и спорта.</w:t>
      </w:r>
    </w:p>
    <w:p w:rsidR="007367BE" w:rsidRPr="004D5C37" w:rsidRDefault="007367BE" w:rsidP="00736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Новизна </w:t>
      </w:r>
      <w:r w:rsidRPr="004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11-14</w:t>
      </w:r>
      <w:r w:rsidRPr="00DD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детей в детское объединение осуществляется без предварительного отбора.</w:t>
      </w:r>
    </w:p>
    <w:p w:rsidR="007367BE" w:rsidRDefault="007367BE" w:rsidP="00736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D4D51" w:rsidRPr="00DD4D51" w:rsidRDefault="00DD4D51" w:rsidP="00DD4D51">
      <w:pPr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реализации программы – </w:t>
      </w: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очная.</w:t>
      </w:r>
    </w:p>
    <w:p w:rsidR="00DD4D51" w:rsidRPr="00DD4D51" w:rsidRDefault="00DD4D51" w:rsidP="00DD4D51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8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D4D5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Электронные образовательные ресурсы, используемые при применении дистанционных образовательных технологий:</w:t>
      </w:r>
    </w:p>
    <w:p w:rsidR="00DD4D51" w:rsidRPr="00DD4D51" w:rsidRDefault="00DD4D51" w:rsidP="00DD4D51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8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 </w:t>
      </w:r>
      <w:proofErr w:type="spellStart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Zoom</w:t>
      </w:r>
      <w:proofErr w:type="spellEnd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https://zoom.us/ — эта платформа для конференций дает возможность бесплатно организовывать встречи до 100 участников;</w:t>
      </w:r>
    </w:p>
    <w:p w:rsidR="00DD4D51" w:rsidRPr="00DD4D51" w:rsidRDefault="00DD4D51" w:rsidP="00DD4D51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8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proofErr w:type="spellStart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Google</w:t>
      </w:r>
      <w:proofErr w:type="spellEnd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Класс </w:t>
      </w:r>
      <w:proofErr w:type="spellStart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Google</w:t>
      </w:r>
      <w:proofErr w:type="spellEnd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Classroom</w:t>
      </w:r>
      <w:proofErr w:type="spellEnd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 –  бесплатный сервис для школ, некоммерческих организаций и всех, у кого есть личный аккаунт </w:t>
      </w:r>
      <w:proofErr w:type="spellStart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Google</w:t>
      </w:r>
      <w:proofErr w:type="spellEnd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Он упрощает диалог обучающихся и педагогов. Этот сервис позволяет экономить время при создании курсов, рассылке домашних заданий, общении с </w:t>
      </w:r>
      <w:proofErr w:type="gramStart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обучающимися</w:t>
      </w:r>
      <w:proofErr w:type="gramEnd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организации учебного процесса;</w:t>
      </w:r>
    </w:p>
    <w:p w:rsidR="00DD4D51" w:rsidRPr="00DD4D51" w:rsidRDefault="00DD4D51" w:rsidP="00DD4D51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proofErr w:type="spellStart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Яндекс</w:t>
      </w:r>
      <w:proofErr w:type="gramStart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.Д</w:t>
      </w:r>
      <w:proofErr w:type="gramEnd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иск</w:t>
      </w:r>
      <w:proofErr w:type="spellEnd"/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— </w:t>
      </w:r>
      <w:hyperlink r:id="rId8" w:history="1">
        <w:r w:rsidRPr="00DD4D51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облачный сервис</w:t>
        </w:r>
      </w:hyperlink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 позволяющий пользователям хранить свои данные на серверах в «облаке» и передавать их другим пользователям в </w:t>
      </w:r>
      <w:hyperlink r:id="rId9" w:history="1">
        <w:r w:rsidRPr="00DD4D51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Интернете</w:t>
        </w:r>
      </w:hyperlink>
      <w:r w:rsidRPr="00DD4D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DD4D51" w:rsidRPr="00DD4D51" w:rsidRDefault="00DD4D51" w:rsidP="00DD4D5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D51" w:rsidRPr="00DD4D51" w:rsidRDefault="00DD4D51" w:rsidP="00DD4D51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Особенности организации образовательного процесса</w:t>
      </w:r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предусмотрено вариативное использование форм работы с </w:t>
      </w:r>
      <w:proofErr w:type="gramStart"/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фронтальная - одновременная работа со всеми детьми; </w:t>
      </w:r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коллективная - организация проблемно-поискового или творческого взаимодействия между всеми детьми; </w:t>
      </w:r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индивидуально-фронтальная</w:t>
      </w:r>
      <w:proofErr w:type="gramEnd"/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чередование индивидуальных и фронтальных форм работы; </w:t>
      </w:r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групповая - организация работы по малым группам (от 2 до 5 человек); </w:t>
      </w:r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коллективно-групповая - выполнение заданий малыми группами, последующая презентация результатов выполнения заданий и их обобщение; </w:t>
      </w:r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парах - организация работы по парам; </w:t>
      </w:r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proofErr w:type="gramEnd"/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индивидуальное выполнение заданий, решение проблем. </w:t>
      </w:r>
    </w:p>
    <w:p w:rsidR="0025046A" w:rsidRDefault="0025046A" w:rsidP="00DD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D51" w:rsidRPr="00DD4D51" w:rsidRDefault="00DD4D51" w:rsidP="00DD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подходы к образовательной деятельности:</w:t>
      </w:r>
    </w:p>
    <w:p w:rsidR="00DD4D51" w:rsidRPr="00DD4D51" w:rsidRDefault="00DD4D51" w:rsidP="00DD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</w:t>
      </w:r>
      <w:proofErr w:type="gramEnd"/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предусматривает соответствие воспитания предметной деятельности, обусловленной возрастными возможностями и особенностями;</w:t>
      </w:r>
    </w:p>
    <w:p w:rsidR="00DD4D51" w:rsidRPr="00DD4D51" w:rsidRDefault="00DD4D51" w:rsidP="00DD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интегрированный – предполагает ориентацию образовательной деятельности на разностороннее развитие воспитанников, что достигается за счет объединения предметов художественно-эстетического цикла и включение обучающихся в разнообразные виды деятельности;</w:t>
      </w:r>
    </w:p>
    <w:p w:rsidR="00DD4D51" w:rsidRPr="00DD4D51" w:rsidRDefault="00DD4D51" w:rsidP="00DD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аксиологические - обуславливает ориентацию на социально-значимые, общечеловеческие ценности.</w:t>
      </w:r>
    </w:p>
    <w:p w:rsidR="00DD4D51" w:rsidRPr="00DD4D51" w:rsidRDefault="00DD4D51" w:rsidP="00DD4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предоставляет педагогу дополнительного образования возможность внесения изменений в содержание, связанных с постановочной деятельностью, участием в мероприятиях, индивидуальными потребностями и возможностями обучающихся.</w:t>
      </w:r>
    </w:p>
    <w:p w:rsidR="00DD4D51" w:rsidRPr="00DD4D51" w:rsidRDefault="00DD4D51" w:rsidP="00DD4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Программой предусмотрено </w:t>
      </w:r>
      <w:r w:rsidRPr="00DD4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сетевое взаимодействие</w:t>
      </w:r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 различными ведомствами и структурами МО </w:t>
      </w:r>
      <w:proofErr w:type="spellStart"/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Медвенский</w:t>
      </w:r>
      <w:proofErr w:type="spellEnd"/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район: отделом по молодежной политики МКУ «Управление по вопросам образования и молодежной политики </w:t>
      </w:r>
      <w:proofErr w:type="spellStart"/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Медвенского</w:t>
      </w:r>
      <w:proofErr w:type="spellEnd"/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Курской области» (совместное участие в мероприятиях нравственной, антинаркотической, патриотической направленности). </w:t>
      </w:r>
      <w:proofErr w:type="gramEnd"/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программы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часа</w:t>
      </w:r>
      <w:r w:rsidRPr="00DD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</w:t>
      </w: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год.  </w:t>
      </w:r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занятий:</w:t>
      </w:r>
    </w:p>
    <w:p w:rsidR="00DD4D51" w:rsidRPr="00DD4D51" w:rsidRDefault="00DD4D51" w:rsidP="00DD4D51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1</w:t>
      </w: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неделю, 1 час.</w:t>
      </w:r>
    </w:p>
    <w:p w:rsidR="00DD4D51" w:rsidRPr="00DD4D51" w:rsidRDefault="00DD4D51" w:rsidP="00DD4D51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в группы осуществляется через регистрацию заявки на </w:t>
      </w:r>
      <w:proofErr w:type="gramStart"/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«Навигатор дополнительного образования Курской области» </w:t>
      </w:r>
      <w:hyperlink r:id="rId10" w:history="1">
        <w:r w:rsidRPr="00DD4D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https://р46.навигатор.дети</w:t>
        </w:r>
      </w:hyperlink>
      <w:r w:rsidRPr="00DD4D5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зачисление в группы происходит в соответствии с возрастными нормами и представленным расписанием</w:t>
      </w:r>
    </w:p>
    <w:p w:rsidR="00DD4D51" w:rsidRDefault="00DD4D51" w:rsidP="00DD4D51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7BE" w:rsidRPr="00DD4D51" w:rsidRDefault="00DD4D51" w:rsidP="00DD4D51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7367BE" w:rsidRPr="00DD4D51" w:rsidRDefault="007367BE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7BE" w:rsidRPr="00DD4D51" w:rsidRDefault="007367BE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настольный теннис направлена на всестороннее физическое развитие и способствуют совершенствованию многих необходимых в жизни двигательных и морально-волевых качеств.</w:t>
      </w:r>
    </w:p>
    <w:p w:rsidR="007367BE" w:rsidRPr="00DD4D51" w:rsidRDefault="007367BE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программы</w:t>
      </w:r>
      <w:r w:rsidRPr="00DD4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формирование у воспитанников навыков игры </w:t>
      </w:r>
      <w:proofErr w:type="spellStart"/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внастольный</w:t>
      </w:r>
      <w:proofErr w:type="spellEnd"/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теннис.</w:t>
      </w:r>
    </w:p>
    <w:p w:rsidR="007367BE" w:rsidRPr="00DD4D51" w:rsidRDefault="007367BE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задачами</w:t>
      </w:r>
      <w:r w:rsidRPr="00DD4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являются:</w:t>
      </w:r>
    </w:p>
    <w:p w:rsidR="007367BE" w:rsidRPr="00DD4D51" w:rsidRDefault="007367BE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здоровья;</w:t>
      </w:r>
    </w:p>
    <w:p w:rsidR="007367BE" w:rsidRPr="00DD4D51" w:rsidRDefault="007367BE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правильному физическому развитию; Приобретение необходимых теоретических знаний; Овладение основными приемами техники и тактики;</w:t>
      </w:r>
    </w:p>
    <w:p w:rsidR="007367BE" w:rsidRPr="00DD4D51" w:rsidRDefault="007367BE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воли, смелости, настойчивости, дисциплинированности, коллективизма, чувства дружбы.</w:t>
      </w:r>
    </w:p>
    <w:p w:rsidR="007367BE" w:rsidRPr="00DD4D51" w:rsidRDefault="007367BE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Привитие учащимся организаторских навыков;</w:t>
      </w:r>
    </w:p>
    <w:p w:rsidR="007367BE" w:rsidRPr="00DD4D51" w:rsidRDefault="007367BE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специальной, физической, тактической подготовки учащихся по настольному теннису;</w:t>
      </w:r>
    </w:p>
    <w:p w:rsidR="007367BE" w:rsidRPr="00DD4D51" w:rsidRDefault="007367BE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школьных соревнованиях, подготовка учащихся к районным соревнованиям;</w:t>
      </w:r>
    </w:p>
    <w:p w:rsidR="007367BE" w:rsidRDefault="007367BE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все желающие, допущенные по состоянию здоровья врачом.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  <w:r w:rsidRPr="00250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результаты 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</w:t>
      </w:r>
      <w:proofErr w:type="gramStart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коммуникативного общения, развивает навыки сотрудничества и взаимопонимания.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50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 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характеризуют уровень </w:t>
      </w:r>
      <w:proofErr w:type="spellStart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 - умение учиться, так и в реальной повседневной жизни обучающихся.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области физической культуры: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владение широким арсеналом двигательных действий и физических упражнений на базе 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46A" w:rsidRPr="0025046A" w:rsidRDefault="0025046A" w:rsidP="0025046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  <w:r w:rsidRPr="00250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характеризуют опыт </w:t>
      </w:r>
      <w:proofErr w:type="gramStart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втворческой</w:t>
      </w:r>
      <w:proofErr w:type="spellEnd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внеурочной деятельности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 концу первого полугодия: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Будут знать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046A" w:rsidRPr="0025046A" w:rsidRDefault="0025046A" w:rsidP="0025046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систематические занятия физическими упражнениями укрепляют здоровье;</w:t>
      </w:r>
    </w:p>
    <w:p w:rsidR="0025046A" w:rsidRPr="0025046A" w:rsidRDefault="0025046A" w:rsidP="0025046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распределять свою физическую нагрузку;</w:t>
      </w:r>
    </w:p>
    <w:p w:rsidR="0025046A" w:rsidRPr="0025046A" w:rsidRDefault="0025046A" w:rsidP="0025046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правила игры в настольный теннис;</w:t>
      </w:r>
    </w:p>
    <w:p w:rsidR="0025046A" w:rsidRPr="0025046A" w:rsidRDefault="0025046A" w:rsidP="0025046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охраны труда и поведения на занятиях и в повседневной жизни;</w:t>
      </w:r>
    </w:p>
    <w:p w:rsidR="0025046A" w:rsidRPr="0025046A" w:rsidRDefault="0025046A" w:rsidP="0025046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проведения соревнований;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Будут уметь:</w:t>
      </w:r>
    </w:p>
    <w:p w:rsidR="0025046A" w:rsidRPr="0025046A" w:rsidRDefault="0025046A" w:rsidP="0025046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специальную разминку для теннисиста</w:t>
      </w:r>
    </w:p>
    <w:p w:rsidR="0025046A" w:rsidRPr="0025046A" w:rsidRDefault="0025046A" w:rsidP="0025046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Овладеют: основами техники настольного тенниса;</w:t>
      </w:r>
    </w:p>
    <w:p w:rsidR="0025046A" w:rsidRPr="0025046A" w:rsidRDefault="0025046A" w:rsidP="0025046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судейства в теннисе;</w:t>
      </w:r>
    </w:p>
    <w:p w:rsidR="0025046A" w:rsidRPr="0025046A" w:rsidRDefault="0025046A" w:rsidP="0025046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Смогут составить график соревнований в личном зачете и определить победителя;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Разовьют следующие качества:</w:t>
      </w:r>
    </w:p>
    <w:p w:rsidR="0025046A" w:rsidRPr="0025046A" w:rsidRDefault="0025046A" w:rsidP="0025046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 координацию движений, быстроту реакции и ловкость;</w:t>
      </w:r>
    </w:p>
    <w:p w:rsidR="0025046A" w:rsidRPr="0025046A" w:rsidRDefault="0025046A" w:rsidP="0025046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 общую выносливость организма к продолжительным физическим нагрузкам;</w:t>
      </w:r>
    </w:p>
    <w:p w:rsidR="0025046A" w:rsidRPr="0025046A" w:rsidRDefault="0025046A" w:rsidP="0025046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повысятся адаптивные возможности организма - противостояние условиям внешней среды стрессового характера;</w:t>
      </w:r>
    </w:p>
    <w:p w:rsidR="0025046A" w:rsidRPr="0025046A" w:rsidRDefault="0025046A" w:rsidP="0025046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Разовьют коммуникабельность обучающихся в результате коллективных действий.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 концу второго полугодия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Будут знать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046A" w:rsidRPr="0025046A" w:rsidRDefault="0025046A" w:rsidP="0025046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технических приемах в настольном теннисе;</w:t>
      </w:r>
    </w:p>
    <w:p w:rsidR="0025046A" w:rsidRPr="0025046A" w:rsidRDefault="0025046A" w:rsidP="0025046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положении дел в современном настольном теннисе;</w:t>
      </w: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Будут уметь:</w:t>
      </w:r>
    </w:p>
    <w:p w:rsidR="0025046A" w:rsidRPr="0025046A" w:rsidRDefault="0025046A" w:rsidP="0025046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специальную разминку для теннисиста</w:t>
      </w:r>
    </w:p>
    <w:p w:rsidR="0025046A" w:rsidRPr="0025046A" w:rsidRDefault="0025046A" w:rsidP="0025046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различными приемами техники настольного тенниса;</w:t>
      </w:r>
    </w:p>
    <w:p w:rsidR="0025046A" w:rsidRPr="0025046A" w:rsidRDefault="0025046A" w:rsidP="0025046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приемы тактики игры в настольный теннис;</w:t>
      </w:r>
    </w:p>
    <w:p w:rsidR="0025046A" w:rsidRPr="0025046A" w:rsidRDefault="0025046A" w:rsidP="0025046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судить в соревнованиях в теннисе, организовать мини-турнир.</w:t>
      </w:r>
    </w:p>
    <w:p w:rsidR="0025046A" w:rsidRPr="0025046A" w:rsidRDefault="0025046A" w:rsidP="0025046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в коллективе</w:t>
      </w:r>
    </w:p>
    <w:p w:rsidR="0025046A" w:rsidRPr="0025046A" w:rsidRDefault="0025046A" w:rsidP="0025046A">
      <w:pPr>
        <w:numPr>
          <w:ilvl w:val="0"/>
          <w:numId w:val="28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5046A" w:rsidRPr="0025046A" w:rsidRDefault="0025046A" w:rsidP="00250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Разовьют следующие качества:</w:t>
      </w:r>
    </w:p>
    <w:p w:rsidR="0025046A" w:rsidRPr="0025046A" w:rsidRDefault="0025046A" w:rsidP="0025046A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 большинство из показателей физических качеств: координации движений, быстроты реакции и ловкости, общей выносливости организма к продолжительным физическим нагрузкам;</w:t>
      </w:r>
    </w:p>
    <w:p w:rsidR="0025046A" w:rsidRPr="0025046A" w:rsidRDefault="0025046A" w:rsidP="0025046A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повысится уровень противостояния организма </w:t>
      </w:r>
      <w:proofErr w:type="gramStart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стрессовым ситуациям;</w:t>
      </w:r>
    </w:p>
    <w:p w:rsidR="0025046A" w:rsidRPr="0025046A" w:rsidRDefault="0025046A" w:rsidP="0025046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Освоят накат справа и слева по диагонали;</w:t>
      </w:r>
    </w:p>
    <w:p w:rsidR="0025046A" w:rsidRPr="0025046A" w:rsidRDefault="0025046A" w:rsidP="0025046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Освоят накат справа и слева поочерёдно «восьмерка»;</w:t>
      </w:r>
    </w:p>
    <w:p w:rsidR="0025046A" w:rsidRPr="0025046A" w:rsidRDefault="0025046A" w:rsidP="0025046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Освоят накат справа и слева в один угол стола;</w:t>
      </w:r>
    </w:p>
    <w:p w:rsidR="0025046A" w:rsidRPr="0025046A" w:rsidRDefault="0025046A" w:rsidP="0025046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Научатся правильно делать подрезки справа и слева в любом направлении;</w:t>
      </w:r>
    </w:p>
    <w:p w:rsidR="0025046A" w:rsidRPr="0025046A" w:rsidRDefault="0025046A" w:rsidP="0025046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топ–спин справа по подставке справа;</w:t>
      </w:r>
    </w:p>
    <w:p w:rsidR="0025046A" w:rsidRPr="0025046A" w:rsidRDefault="0025046A" w:rsidP="0025046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Научаться делать топ спин слева по подставке;</w:t>
      </w:r>
    </w:p>
    <w:p w:rsidR="0025046A" w:rsidRPr="0025046A" w:rsidRDefault="0025046A" w:rsidP="0025046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Освоят технику топ спин слева по подставке;</w:t>
      </w:r>
    </w:p>
    <w:p w:rsidR="0025046A" w:rsidRPr="0025046A" w:rsidRDefault="0025046A" w:rsidP="0025046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Освоят технику топ–спина справа по подрезке справа;</w:t>
      </w:r>
    </w:p>
    <w:p w:rsidR="0025046A" w:rsidRPr="0025046A" w:rsidRDefault="0025046A" w:rsidP="0025046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Освоят технику топ–спин слева по подрезке слева;</w:t>
      </w:r>
    </w:p>
    <w:p w:rsidR="0025046A" w:rsidRPr="0025046A" w:rsidRDefault="0025046A" w:rsidP="0025046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уметь проводить и судить соревнования в группах среднего возраста;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D51" w:rsidRPr="0025046A" w:rsidRDefault="00DD4D51" w:rsidP="00DD4D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ЗАНЯТИЙ</w:t>
      </w:r>
    </w:p>
    <w:p w:rsidR="00DD4D51" w:rsidRPr="0025046A" w:rsidRDefault="00DD4D51" w:rsidP="00DD4D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НАСТОЛЬНОМУ ТЕННИСУ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7467"/>
        <w:gridCol w:w="1263"/>
      </w:tblGrid>
      <w:tr w:rsidR="00DD4D51" w:rsidRPr="0025046A" w:rsidTr="002C4C92"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D4D51" w:rsidRPr="0025046A" w:rsidTr="002C4C92">
        <w:tc>
          <w:tcPr>
            <w:tcW w:w="96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Теоретические сведения</w:t>
            </w:r>
          </w:p>
        </w:tc>
      </w:tr>
      <w:tr w:rsidR="00DD4D51" w:rsidRPr="0025046A" w:rsidTr="002C4C92"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Краткий обзор развития настольного тенниса в России. Оборудование и инвентарь.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4D51" w:rsidRPr="0025046A" w:rsidTr="002C4C92"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и врачебный контроль. Меры безопасности. Правила игры в настольный теннис.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4D51" w:rsidRPr="0025046A" w:rsidTr="002C4C92">
        <w:tc>
          <w:tcPr>
            <w:tcW w:w="83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4D51" w:rsidRPr="0025046A" w:rsidTr="002C4C92">
        <w:tc>
          <w:tcPr>
            <w:tcW w:w="96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DD4D51" w:rsidRPr="0025046A" w:rsidTr="002C4C92"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подготовка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4D51" w:rsidRPr="0025046A" w:rsidTr="002C4C92"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техники и тактики игры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D4D51" w:rsidRPr="0025046A" w:rsidTr="002C4C92"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игры.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4D51" w:rsidRPr="0025046A" w:rsidTr="002C4C92"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4D51" w:rsidRPr="0025046A" w:rsidTr="002C4C92">
        <w:tc>
          <w:tcPr>
            <w:tcW w:w="83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DD4D51" w:rsidRPr="0025046A" w:rsidTr="002C4C92">
        <w:tc>
          <w:tcPr>
            <w:tcW w:w="83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D51" w:rsidRPr="0025046A" w:rsidRDefault="00DD4D51" w:rsidP="002C4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046A" w:rsidRDefault="0025046A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046A" w:rsidRDefault="0025046A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программы дается в трех разделах: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знаний;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и специальная физическая подготовка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техника и тактика игры;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ЗНАНИЙ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1.Соблюдение техники безопасности на занятиях настольного тенниса.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D51" w:rsidRPr="0025046A" w:rsidRDefault="00DD4D51" w:rsidP="00DD4D5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обзор состояния и развития настольного тенниса в России.</w:t>
      </w:r>
    </w:p>
    <w:p w:rsidR="00DD4D51" w:rsidRPr="0025046A" w:rsidRDefault="00DD4D51" w:rsidP="00DD4D5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физических упражнений на строение и функции организма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</w:p>
    <w:p w:rsidR="00DD4D51" w:rsidRPr="0025046A" w:rsidRDefault="00DD4D51" w:rsidP="00DD4D5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Гигиена, закаливание, режим и питание спортсменов.</w:t>
      </w:r>
    </w:p>
    <w:p w:rsidR="00DD4D51" w:rsidRPr="0025046A" w:rsidRDefault="00DD4D51" w:rsidP="00DD4D5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соревнований по настольному теннису.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СПЕЦИАЛЬНАЯ ФИЗИЧЕСКАЯ ПОДГОТОВКА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основой развития физических качеств, способностей, двигательных навыков игроков на различных этапах их подготовки.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большое внимание на занятиях настольного тенниса будет уделяться развитию двигательных качеств игроков и совершенствованию: силы, быстроты, выносливости, ловкости и координации движений.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СФП занимает очень важное место в тренировке теннисистов, поэтому будет уделяться большое внимание упражнениям,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DD4D51" w:rsidRPr="0025046A" w:rsidRDefault="00DD4D51" w:rsidP="00DD4D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7BE" w:rsidRPr="0025046A" w:rsidRDefault="00DD4D51" w:rsidP="00736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 И ТАКТИКА ИГРЫ в этом разделе представлен материал, способствующий обучению техническим и тактическим приемам игры. В 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конце </w:t>
      </w:r>
      <w:proofErr w:type="gramStart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должны знать правила игры и принимать уча</w:t>
      </w:r>
      <w:r w:rsid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стие в различных соревнованиях.</w:t>
      </w:r>
    </w:p>
    <w:p w:rsidR="007367BE" w:rsidRPr="0025046A" w:rsidRDefault="007367BE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7BE" w:rsidRPr="0025046A" w:rsidRDefault="007367BE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способы проверки результативности</w:t>
      </w:r>
    </w:p>
    <w:p w:rsidR="007367BE" w:rsidRPr="0025046A" w:rsidRDefault="007367BE" w:rsidP="00736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проверки результата обучения являются повседневное систематическое наблюдение за учащимися, опрос, участие в школьных и районных соревнованиях. Это позволяет определить степень самостоятельности учащихся и их интереса к занятиям, уровень культуры и мастерства.</w:t>
      </w:r>
    </w:p>
    <w:p w:rsidR="00167693" w:rsidRPr="0025046A" w:rsidRDefault="00167693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7693" w:rsidRPr="0025046A" w:rsidRDefault="00167693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7693" w:rsidRPr="0025046A" w:rsidRDefault="00167693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</w:t>
      </w:r>
    </w:p>
    <w:p w:rsidR="00167693" w:rsidRPr="0025046A" w:rsidRDefault="00167693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693" w:rsidRPr="0025046A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167693" w:rsidRPr="0025046A" w:rsidRDefault="00167693" w:rsidP="0016769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безопасности на занятиях настольного тенниса.</w:t>
      </w:r>
    </w:p>
    <w:p w:rsidR="00167693" w:rsidRPr="0025046A" w:rsidRDefault="00167693" w:rsidP="0016769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развития настольного тенниса в России.</w:t>
      </w:r>
    </w:p>
    <w:p w:rsidR="00167693" w:rsidRPr="0025046A" w:rsidRDefault="00167693" w:rsidP="0016769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физических упражнений на строение и функции организма человека.</w:t>
      </w:r>
    </w:p>
    <w:p w:rsidR="00167693" w:rsidRPr="0025046A" w:rsidRDefault="00167693" w:rsidP="0016769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гигиену, закаливание, режим и питание спортсменов.</w:t>
      </w:r>
    </w:p>
    <w:p w:rsidR="00167693" w:rsidRPr="0025046A" w:rsidRDefault="00167693" w:rsidP="0016769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соревнований по настольному теннису.</w:t>
      </w:r>
    </w:p>
    <w:p w:rsidR="00167693" w:rsidRPr="0025046A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167693" w:rsidRPr="0025046A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693" w:rsidRPr="0025046A" w:rsidRDefault="00167693" w:rsidP="0016769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обращаться с ракеткой и мячом, уверенно ловить мяч руками с отскока и с лета, катать мячи руками и ракеткой по различным направлениям (линия, диагональ), останавливать ракеткой катящийся мяч, уверенно выполнять «чеканку» (отбивания мяча от пола), подбивать мяч на ладонной и тыльной сторонах ракетки, контролируя при движении высоту и вертикальное направление отскока мяча;</w:t>
      </w:r>
      <w:proofErr w:type="gramEnd"/>
    </w:p>
    <w:p w:rsidR="00167693" w:rsidRPr="0025046A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693" w:rsidRPr="0025046A" w:rsidRDefault="00167693" w:rsidP="00167693">
      <w:pPr>
        <w:numPr>
          <w:ilvl w:val="1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имитацию ударов срезкой справа и слева с правильным балансом, показывать расположение точки контакта, делать окончание удара с поднятым локтем на уровне плеч;</w:t>
      </w:r>
    </w:p>
    <w:p w:rsidR="00167693" w:rsidRPr="0025046A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693" w:rsidRPr="0025046A" w:rsidRDefault="00167693" w:rsidP="0016769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серии розыгрышей ударами срезкой друг с другом в паре только справа или только слева с акцентом на: а) технику исполнения, б) удержание мяча в игре;</w:t>
      </w:r>
    </w:p>
    <w:p w:rsidR="00167693" w:rsidRPr="0025046A" w:rsidRDefault="00167693" w:rsidP="0016769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перемещаться в стороны от центра стола на 2-3 шага и играть с чередованием ударов срезкой справа – слева;</w:t>
      </w:r>
    </w:p>
    <w:p w:rsidR="00167693" w:rsidRPr="0025046A" w:rsidRDefault="00167693" w:rsidP="0016769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 выполнять удары срезкой в средней точке полета мяча в правильной стойке;</w:t>
      </w:r>
    </w:p>
    <w:p w:rsidR="00167693" w:rsidRPr="0025046A" w:rsidRDefault="00167693" w:rsidP="0016769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правилах игры и способе начисления очка при игре на счет;</w:t>
      </w:r>
    </w:p>
    <w:p w:rsidR="00167693" w:rsidRPr="0025046A" w:rsidRDefault="00167693" w:rsidP="0016769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сотрудничать с другими детьми на занятии, проявлять положительные эмоции при двигательной активности.</w:t>
      </w:r>
    </w:p>
    <w:p w:rsidR="00167693" w:rsidRPr="0025046A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Демонстрировать: 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и тактические действия игры настольный теннис, применять их в игровой и соревновательной деятельности</w:t>
      </w:r>
    </w:p>
    <w:p w:rsidR="00167693" w:rsidRPr="0025046A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693" w:rsidRPr="0025046A" w:rsidRDefault="00167693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- техническое  обеспечение  занятий.</w:t>
      </w:r>
    </w:p>
    <w:p w:rsidR="00167693" w:rsidRPr="0025046A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материал изложен в соответствие с утвержденным режимом учебной работы школы.</w:t>
      </w:r>
    </w:p>
    <w:p w:rsidR="00167693" w:rsidRPr="0025046A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проведения  занятий теннисом   в  школе  имеется спортивный зал с деревянным покрытием   и  следующее  оборудование  и  инвентарь:  </w:t>
      </w:r>
    </w:p>
    <w:p w:rsidR="00167693" w:rsidRPr="0025046A" w:rsidRDefault="00167693" w:rsidP="0016769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Сетка для  настольного  тенниса – 2 шт.</w:t>
      </w:r>
    </w:p>
    <w:p w:rsidR="00167693" w:rsidRPr="0025046A" w:rsidRDefault="00167693" w:rsidP="0016769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Ракетки для настольного тенниса – 8 шт.</w:t>
      </w:r>
    </w:p>
    <w:p w:rsidR="00167693" w:rsidRPr="0025046A" w:rsidRDefault="00167693" w:rsidP="0016769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для настольного тенниса.</w:t>
      </w:r>
    </w:p>
    <w:p w:rsidR="00167693" w:rsidRPr="0025046A" w:rsidRDefault="00167693" w:rsidP="0016769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 для  настольного  тенниса – 2 шт.</w:t>
      </w:r>
    </w:p>
    <w:p w:rsidR="00167693" w:rsidRPr="0025046A" w:rsidRDefault="00167693" w:rsidP="0016769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Гимнастическая  скамейка, скакалки.</w:t>
      </w:r>
    </w:p>
    <w:p w:rsidR="00167693" w:rsidRPr="0025046A" w:rsidRDefault="00167693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693" w:rsidRDefault="00167693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92" w:rsidRDefault="002C4C92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92" w:rsidRDefault="002C4C92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92" w:rsidRDefault="002C4C92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92" w:rsidRDefault="002C4C92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92" w:rsidRDefault="002C4C92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92" w:rsidRDefault="002C4C92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92" w:rsidRDefault="002C4C92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92" w:rsidRDefault="002C4C92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92" w:rsidRDefault="002C4C92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92" w:rsidRDefault="002C4C92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92" w:rsidRPr="0025046A" w:rsidRDefault="002C4C92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693" w:rsidRPr="0025046A" w:rsidRDefault="00167693" w:rsidP="00167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УРОВЕНЬ ФИЗИЧЕСКО</w:t>
      </w:r>
      <w:r w:rsidR="007F5363"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ПОДГОТОВЛЕННОСТИ УЧАЩИХСЯ 5-9 </w:t>
      </w:r>
      <w:r w:rsidRPr="0025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КЛАССОВ</w:t>
      </w:r>
    </w:p>
    <w:p w:rsidR="00167693" w:rsidRPr="0025046A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30" w:type="dxa"/>
        <w:tblInd w:w="-10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1"/>
        <w:gridCol w:w="1998"/>
        <w:gridCol w:w="914"/>
        <w:gridCol w:w="805"/>
        <w:gridCol w:w="869"/>
        <w:gridCol w:w="1206"/>
        <w:gridCol w:w="805"/>
        <w:gridCol w:w="869"/>
        <w:gridCol w:w="1206"/>
      </w:tblGrid>
      <w:tr w:rsidR="00167693" w:rsidRPr="0025046A" w:rsidTr="004D5C37">
        <w:tc>
          <w:tcPr>
            <w:tcW w:w="18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Физические способности</w:t>
            </w:r>
          </w:p>
        </w:tc>
        <w:tc>
          <w:tcPr>
            <w:tcW w:w="18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8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95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</w:tr>
      <w:tr w:rsidR="00167693" w:rsidRPr="0025046A" w:rsidTr="004D5C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7693" w:rsidRPr="0025046A" w:rsidRDefault="00167693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7693" w:rsidRPr="0025046A" w:rsidRDefault="00167693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7693" w:rsidRPr="0025046A" w:rsidRDefault="00167693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956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167693" w:rsidRPr="0025046A" w:rsidTr="004D5C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7693" w:rsidRPr="0025046A" w:rsidRDefault="00167693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7693" w:rsidRPr="0025046A" w:rsidRDefault="00167693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7693" w:rsidRPr="0025046A" w:rsidRDefault="00167693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167693" w:rsidRPr="0025046A" w:rsidTr="004D5C37">
        <w:tc>
          <w:tcPr>
            <w:tcW w:w="18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Скоростные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30м (сек.)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6,3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5,9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5,2</w:t>
            </w:r>
          </w:p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5,1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5,0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4,9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6,4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6,2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6,1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5,4</w:t>
            </w:r>
          </w:p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5,1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4,9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4,9</w:t>
            </w:r>
          </w:p>
        </w:tc>
      </w:tr>
      <w:tr w:rsidR="00167693" w:rsidRPr="0025046A" w:rsidTr="004D5C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7693" w:rsidRPr="0025046A" w:rsidRDefault="00167693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60м (сек.)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11,2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11,1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10,2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11,2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11,2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10,2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9,4</w:t>
            </w:r>
          </w:p>
        </w:tc>
      </w:tr>
      <w:tr w:rsidR="00167693" w:rsidRPr="0025046A" w:rsidTr="004D5C37"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Координа-ционные</w:t>
            </w:r>
            <w:proofErr w:type="spellEnd"/>
            <w:proofErr w:type="gramEnd"/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Челночный бег 3х10м (сек.)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9,7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10,1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9,9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9,1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8,9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167693" w:rsidRPr="0025046A" w:rsidTr="004D5C37">
        <w:tc>
          <w:tcPr>
            <w:tcW w:w="18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Скоростно-силовые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195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185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205</w:t>
            </w:r>
          </w:p>
        </w:tc>
      </w:tr>
      <w:tr w:rsidR="00167693" w:rsidRPr="0025046A" w:rsidTr="004D5C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7693" w:rsidRPr="0025046A" w:rsidRDefault="00167693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Метание мяча (м)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167693" w:rsidRPr="0025046A" w:rsidTr="004D5C37">
        <w:tc>
          <w:tcPr>
            <w:tcW w:w="18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Скоростная выносливость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300м (сек.)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1.08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1.08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1.05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1.02,8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1.05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1.12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1.08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1.07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1.05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54,8</w:t>
            </w:r>
          </w:p>
        </w:tc>
      </w:tr>
      <w:tr w:rsidR="00167693" w:rsidRPr="0025046A" w:rsidTr="004D5C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7693" w:rsidRPr="0025046A" w:rsidRDefault="00167693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500м (сек.)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2.05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2.00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1.55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1.53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1.50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2.25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2.23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2.05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2.00</w:t>
            </w:r>
          </w:p>
        </w:tc>
      </w:tr>
      <w:tr w:rsidR="00167693" w:rsidRPr="0025046A" w:rsidTr="004D5C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7693" w:rsidRPr="0025046A" w:rsidRDefault="00167693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800м (сек.)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3.20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3.05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2.50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3.50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3.30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3.10</w:t>
            </w:r>
          </w:p>
        </w:tc>
      </w:tr>
      <w:tr w:rsidR="00167693" w:rsidRPr="0025046A" w:rsidTr="004D5C37">
        <w:tc>
          <w:tcPr>
            <w:tcW w:w="18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6-минутный бег (м)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900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1300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1100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1300</w:t>
            </w:r>
          </w:p>
        </w:tc>
      </w:tr>
      <w:tr w:rsidR="00167693" w:rsidRPr="0025046A" w:rsidTr="004D5C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7693" w:rsidRPr="0025046A" w:rsidRDefault="00167693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1500м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8.10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учёта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времени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7.30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8.40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учёта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8.20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времени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7.30</w:t>
            </w:r>
          </w:p>
        </w:tc>
      </w:tr>
      <w:tr w:rsidR="00167693" w:rsidRPr="0025046A" w:rsidTr="004D5C3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67693" w:rsidRPr="0025046A" w:rsidRDefault="00167693" w:rsidP="004D5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2000м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11.40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10.40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9.20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13.50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12.40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10.20</w:t>
            </w:r>
          </w:p>
        </w:tc>
      </w:tr>
      <w:tr w:rsidR="00167693" w:rsidRPr="0025046A" w:rsidTr="004D5C37"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Силовые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Подтягивания: мальчики - из виса, девочки - из виса лёжа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и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25046A" w:rsidRDefault="0025046A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67693" w:rsidRPr="0025046A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Нормативы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технико-тактической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подготовке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обучения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игре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настольный</w:t>
      </w: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теннис</w:t>
      </w:r>
    </w:p>
    <w:p w:rsidR="00167693" w:rsidRPr="0025046A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807"/>
        <w:gridCol w:w="2402"/>
        <w:gridCol w:w="1620"/>
      </w:tblGrid>
      <w:tr w:rsidR="00167693" w:rsidRPr="0025046A" w:rsidTr="0025046A">
        <w:trPr>
          <w:trHeight w:val="435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25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5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5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технического</w:t>
            </w: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5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приема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Количество</w:t>
            </w: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5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ударов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167693" w:rsidRPr="0025046A" w:rsidTr="0025046A">
        <w:trPr>
          <w:trHeight w:val="885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Набивание мяча ладонной стороной ракетки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80-65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Хорошо </w:t>
            </w:r>
            <w:proofErr w:type="spell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</w:t>
            </w:r>
            <w:proofErr w:type="spellEnd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67693" w:rsidRPr="0025046A" w:rsidTr="0025046A">
        <w:trPr>
          <w:trHeight w:val="990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Набивание мяча тыльной стороной ракетки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80-65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Хорошо </w:t>
            </w:r>
            <w:proofErr w:type="spell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</w:t>
            </w:r>
            <w:proofErr w:type="spellEnd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67693" w:rsidRPr="0025046A" w:rsidTr="0025046A">
        <w:trPr>
          <w:trHeight w:val="990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Набивание мяча поочередно ладонной и тыльной стороной ракетки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80-65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Хорошо </w:t>
            </w:r>
            <w:proofErr w:type="spell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</w:t>
            </w:r>
            <w:proofErr w:type="spellEnd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67693" w:rsidRPr="0025046A" w:rsidTr="0025046A">
        <w:trPr>
          <w:trHeight w:val="1140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накатами справа по диагонали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и более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20 до 29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Хорошо </w:t>
            </w:r>
            <w:proofErr w:type="spell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</w:t>
            </w:r>
            <w:proofErr w:type="spellEnd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67693" w:rsidRPr="0025046A" w:rsidTr="0025046A">
        <w:trPr>
          <w:trHeight w:val="1155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накатами слева по диагонали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и более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20 до 29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Хорошо </w:t>
            </w:r>
            <w:proofErr w:type="spell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</w:t>
            </w:r>
            <w:proofErr w:type="spellEnd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67693" w:rsidRPr="0025046A" w:rsidTr="0025046A">
        <w:trPr>
          <w:trHeight w:val="1155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наката справа и слева в правый угол стола (игра в правосторонний «треугольник»)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и более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15 до 19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Хорошо </w:t>
            </w:r>
            <w:proofErr w:type="spell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</w:t>
            </w:r>
            <w:proofErr w:type="spellEnd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67693" w:rsidRPr="0025046A" w:rsidTr="0025046A">
        <w:trPr>
          <w:trHeight w:val="1020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наката справа и слева в левый угол стола (игра в левосторонний треугольник)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и более от 15 до 19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Хорошо </w:t>
            </w:r>
            <w:proofErr w:type="spell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</w:t>
            </w:r>
            <w:proofErr w:type="spellEnd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67693" w:rsidRPr="0025046A" w:rsidTr="0025046A">
        <w:trPr>
          <w:trHeight w:val="1035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накатами справа по прямой (в левый угол стола)</w:t>
            </w:r>
            <w:proofErr w:type="gramEnd"/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и более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20 до 29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Хорошо </w:t>
            </w:r>
            <w:proofErr w:type="spell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</w:t>
            </w:r>
            <w:proofErr w:type="spellEnd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67693" w:rsidRPr="0025046A" w:rsidTr="0025046A">
        <w:trPr>
          <w:trHeight w:val="900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накатами слева по прямой (в правый угол стола)</w:t>
            </w:r>
            <w:proofErr w:type="gramEnd"/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и более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20 до 29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Хорошо </w:t>
            </w:r>
            <w:proofErr w:type="spell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</w:t>
            </w:r>
            <w:proofErr w:type="spellEnd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67693" w:rsidRPr="0025046A" w:rsidTr="0025046A">
        <w:trPr>
          <w:trHeight w:val="885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накатов справа и слева по всему столу (кол-во ошибок за 3 мин.)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и менее</w:t>
            </w:r>
          </w:p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9 до 12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Хорошо </w:t>
            </w:r>
            <w:proofErr w:type="spellStart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</w:t>
            </w:r>
            <w:proofErr w:type="spellEnd"/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67693" w:rsidRPr="0025046A" w:rsidTr="0025046A">
        <w:trPr>
          <w:trHeight w:val="495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подачи справа по всему столу (10 попыток)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</w:t>
            </w:r>
          </w:p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</w:tr>
      <w:tr w:rsidR="00167693" w:rsidRPr="0025046A" w:rsidTr="0025046A">
        <w:trPr>
          <w:trHeight w:val="1170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подачи слева по всему столу (10 попыток)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67693" w:rsidRPr="0025046A" w:rsidRDefault="00167693" w:rsidP="004D5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</w:tr>
    </w:tbl>
    <w:p w:rsidR="000D400E" w:rsidRPr="000D400E" w:rsidRDefault="000D400E" w:rsidP="000D40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Тест по теме «настольный теннис»</w:t>
      </w:r>
    </w:p>
    <w:p w:rsidR="000D400E" w:rsidRPr="000D400E" w:rsidRDefault="000D400E" w:rsidP="000D40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1.В каком году была образована Международная федерация настольного тенниса?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1920 г.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Б. 1926 г.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1931 г.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2.В каком году настольный теннис стал олимпийским видом спорта?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 1988 г.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1990 г.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1989 г.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3.Каким должен быть размер стола для игры в настольный теннис?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 2.74м.*1.52см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2.00м*1.5м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2.70м*1.6м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Какой должен быть размер сетки для игры в настольный теннис?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1.80м*15.25см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Б. 1.83м*15.25см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В.2.00м*15.30см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Какой должен быть цвет сетки?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синий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Б. зеленый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Голубой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Какая масса мяча в настольном теннисе</w:t>
      </w:r>
      <w:proofErr w:type="gramStart"/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2.5 г.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Б. 3 г.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 2.7 г.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До </w:t>
      </w:r>
      <w:proofErr w:type="spellStart"/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скольки</w:t>
      </w:r>
      <w:proofErr w:type="spellEnd"/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очков продолжается партия в настольный теннис?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5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10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 11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8.</w:t>
      </w:r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. Какой диаметр мяча в настольном теннисе</w:t>
      </w:r>
      <w:proofErr w:type="gramStart"/>
      <w:r w:rsidRPr="000D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 42мм.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45мм.</w:t>
      </w:r>
    </w:p>
    <w:p w:rsidR="000D400E" w:rsidRPr="000D400E" w:rsidRDefault="000D400E" w:rsidP="000D4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40мм.</w:t>
      </w:r>
    </w:p>
    <w:p w:rsidR="0025046A" w:rsidRDefault="0025046A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5046A" w:rsidRDefault="0025046A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5046A" w:rsidRDefault="0025046A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C4C92" w:rsidRDefault="002C4C92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5046A" w:rsidRDefault="0025046A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5046A" w:rsidRDefault="0025046A" w:rsidP="0025046A">
      <w:pPr>
        <w:pStyle w:val="c51"/>
        <w:spacing w:before="0" w:beforeAutospacing="0" w:after="0" w:afterAutospacing="0"/>
        <w:ind w:left="550"/>
        <w:rPr>
          <w:rStyle w:val="c20"/>
          <w:b/>
          <w:bCs/>
          <w:color w:val="000000"/>
          <w:sz w:val="28"/>
          <w:szCs w:val="28"/>
        </w:rPr>
      </w:pPr>
    </w:p>
    <w:p w:rsidR="0025046A" w:rsidRDefault="0025046A" w:rsidP="0025046A">
      <w:pPr>
        <w:pStyle w:val="c51"/>
        <w:spacing w:before="0" w:beforeAutospacing="0" w:after="0" w:afterAutospacing="0"/>
        <w:ind w:left="550"/>
        <w:rPr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lastRenderedPageBreak/>
        <w:t>Список литературы для учителя</w:t>
      </w:r>
    </w:p>
    <w:p w:rsidR="0025046A" w:rsidRDefault="0025046A" w:rsidP="0025046A">
      <w:pPr>
        <w:pStyle w:val="c3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1. </w:t>
      </w:r>
      <w:proofErr w:type="spellStart"/>
      <w:r>
        <w:rPr>
          <w:rStyle w:val="c8"/>
          <w:color w:val="000000"/>
          <w:sz w:val="28"/>
          <w:szCs w:val="28"/>
        </w:rPr>
        <w:t>Акопяп</w:t>
      </w:r>
      <w:proofErr w:type="spellEnd"/>
      <w:r>
        <w:rPr>
          <w:rStyle w:val="c8"/>
          <w:color w:val="000000"/>
          <w:sz w:val="28"/>
          <w:szCs w:val="28"/>
        </w:rPr>
        <w:t xml:space="preserve"> А.О., Новиков А.А Анализ-синтез спортивной деятельности как основной фактор совершенствования методики тренировки, М.,2008г.</w:t>
      </w:r>
    </w:p>
    <w:p w:rsidR="0025046A" w:rsidRDefault="0025046A" w:rsidP="0025046A">
      <w:pPr>
        <w:pStyle w:val="c3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2. Комплексная программа физического воспитания учащихся 1-11 классов, 2011г.</w:t>
      </w:r>
    </w:p>
    <w:p w:rsidR="0025046A" w:rsidRDefault="0025046A" w:rsidP="0025046A">
      <w:pPr>
        <w:pStyle w:val="c3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Часть 1. п.1.4.2. Спортивные игры. Часть 2. Внеклассная работа. Спортивные секции. (Авторы программы: доктор педагогических наук В.И. Лях и кандидат педагогических наук А.А. </w:t>
      </w:r>
      <w:proofErr w:type="spellStart"/>
      <w:r>
        <w:rPr>
          <w:rStyle w:val="c8"/>
          <w:color w:val="000000"/>
          <w:sz w:val="28"/>
          <w:szCs w:val="28"/>
        </w:rPr>
        <w:t>Зданевич</w:t>
      </w:r>
      <w:proofErr w:type="spellEnd"/>
      <w:r>
        <w:rPr>
          <w:rStyle w:val="c8"/>
          <w:color w:val="000000"/>
          <w:sz w:val="28"/>
          <w:szCs w:val="28"/>
        </w:rPr>
        <w:t>). Программа допущена Министерством образования Российской Федерации. (2010г).</w:t>
      </w:r>
    </w:p>
    <w:p w:rsidR="0025046A" w:rsidRDefault="0025046A" w:rsidP="0025046A">
      <w:pPr>
        <w:pStyle w:val="c3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09"/>
          <w:color w:val="000000"/>
          <w:sz w:val="28"/>
          <w:szCs w:val="28"/>
        </w:rPr>
        <w:t>3.</w:t>
      </w:r>
      <w:r>
        <w:rPr>
          <w:color w:val="000000"/>
          <w:sz w:val="22"/>
          <w:szCs w:val="22"/>
        </w:rPr>
        <w:t> </w:t>
      </w:r>
      <w:r>
        <w:rPr>
          <w:rStyle w:val="c8"/>
          <w:color w:val="000000"/>
          <w:sz w:val="28"/>
          <w:szCs w:val="28"/>
        </w:rPr>
        <w:t>Белиц-</w:t>
      </w:r>
      <w:proofErr w:type="spellStart"/>
      <w:r>
        <w:rPr>
          <w:rStyle w:val="c8"/>
          <w:color w:val="000000"/>
          <w:sz w:val="28"/>
          <w:szCs w:val="28"/>
        </w:rPr>
        <w:t>Гейман</w:t>
      </w:r>
      <w:proofErr w:type="spellEnd"/>
      <w:r>
        <w:rPr>
          <w:rStyle w:val="c8"/>
          <w:color w:val="000000"/>
          <w:sz w:val="28"/>
          <w:szCs w:val="28"/>
        </w:rPr>
        <w:t xml:space="preserve"> С.П. Теннис для родителей и детей. – М.: Просвещение, 1988.</w:t>
      </w:r>
    </w:p>
    <w:p w:rsidR="0025046A" w:rsidRDefault="0025046A" w:rsidP="0025046A">
      <w:pPr>
        <w:pStyle w:val="c3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4. </w:t>
      </w:r>
      <w:proofErr w:type="spellStart"/>
      <w:r>
        <w:rPr>
          <w:rStyle w:val="c8"/>
          <w:color w:val="000000"/>
          <w:sz w:val="28"/>
          <w:szCs w:val="28"/>
        </w:rPr>
        <w:t>Барстоу</w:t>
      </w:r>
      <w:proofErr w:type="spellEnd"/>
      <w:r>
        <w:rPr>
          <w:rStyle w:val="c8"/>
          <w:color w:val="000000"/>
          <w:sz w:val="28"/>
          <w:szCs w:val="28"/>
        </w:rPr>
        <w:t xml:space="preserve"> Дж. Уроки тенниса. – Л.: Ленинградский издатель,1984.</w:t>
      </w:r>
    </w:p>
    <w:p w:rsidR="0025046A" w:rsidRDefault="0025046A" w:rsidP="0025046A">
      <w:pPr>
        <w:pStyle w:val="c3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5. Кондратьева Г.А., </w:t>
      </w:r>
      <w:proofErr w:type="spellStart"/>
      <w:r>
        <w:rPr>
          <w:rStyle w:val="c8"/>
          <w:color w:val="000000"/>
          <w:sz w:val="28"/>
          <w:szCs w:val="28"/>
        </w:rPr>
        <w:t>Шокин</w:t>
      </w:r>
      <w:proofErr w:type="spellEnd"/>
      <w:r>
        <w:rPr>
          <w:rStyle w:val="c8"/>
          <w:color w:val="000000"/>
          <w:sz w:val="28"/>
          <w:szCs w:val="28"/>
        </w:rPr>
        <w:t xml:space="preserve"> А.И. Теннис в спортивных школах. – М.: </w:t>
      </w:r>
      <w:proofErr w:type="spellStart"/>
      <w:r>
        <w:rPr>
          <w:rStyle w:val="c8"/>
          <w:color w:val="000000"/>
          <w:sz w:val="28"/>
          <w:szCs w:val="28"/>
        </w:rPr>
        <w:t>Агриус</w:t>
      </w:r>
      <w:proofErr w:type="spellEnd"/>
      <w:r>
        <w:rPr>
          <w:rStyle w:val="c8"/>
          <w:color w:val="000000"/>
          <w:sz w:val="28"/>
          <w:szCs w:val="28"/>
        </w:rPr>
        <w:t>, 1975.</w:t>
      </w:r>
    </w:p>
    <w:p w:rsidR="0025046A" w:rsidRDefault="0025046A" w:rsidP="0025046A">
      <w:pPr>
        <w:pStyle w:val="c3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6. </w:t>
      </w:r>
      <w:proofErr w:type="spellStart"/>
      <w:r>
        <w:rPr>
          <w:rStyle w:val="c8"/>
          <w:color w:val="000000"/>
          <w:sz w:val="28"/>
          <w:szCs w:val="28"/>
        </w:rPr>
        <w:t>Лейвер</w:t>
      </w:r>
      <w:proofErr w:type="spellEnd"/>
      <w:r>
        <w:rPr>
          <w:rStyle w:val="c8"/>
          <w:color w:val="000000"/>
          <w:sz w:val="28"/>
          <w:szCs w:val="28"/>
        </w:rPr>
        <w:t xml:space="preserve"> Р. Как побеждать в теннисе – М., 1988.</w:t>
      </w:r>
    </w:p>
    <w:p w:rsidR="0025046A" w:rsidRDefault="0025046A" w:rsidP="0025046A">
      <w:pPr>
        <w:pStyle w:val="c3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7. Лот Ж.-П. Теннис за три дня.– М.: Просвещение, 1975.</w:t>
      </w:r>
    </w:p>
    <w:p w:rsidR="0025046A" w:rsidRDefault="0025046A" w:rsidP="0025046A">
      <w:pPr>
        <w:pStyle w:val="c3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8. Машка </w:t>
      </w:r>
      <w:proofErr w:type="spellStart"/>
      <w:r>
        <w:rPr>
          <w:rStyle w:val="c8"/>
          <w:color w:val="000000"/>
          <w:sz w:val="28"/>
          <w:szCs w:val="28"/>
        </w:rPr>
        <w:t>Олдржих</w:t>
      </w:r>
      <w:proofErr w:type="spellEnd"/>
      <w:r>
        <w:rPr>
          <w:rStyle w:val="c8"/>
          <w:color w:val="000000"/>
          <w:sz w:val="28"/>
          <w:szCs w:val="28"/>
        </w:rPr>
        <w:t xml:space="preserve">, </w:t>
      </w:r>
      <w:proofErr w:type="spellStart"/>
      <w:r>
        <w:rPr>
          <w:rStyle w:val="c8"/>
          <w:color w:val="000000"/>
          <w:sz w:val="28"/>
          <w:szCs w:val="28"/>
        </w:rPr>
        <w:t>Шафаржик</w:t>
      </w:r>
      <w:proofErr w:type="spellEnd"/>
      <w:r>
        <w:rPr>
          <w:rStyle w:val="c8"/>
          <w:color w:val="000000"/>
          <w:sz w:val="28"/>
          <w:szCs w:val="28"/>
        </w:rPr>
        <w:t xml:space="preserve"> В. Начальная школа тенниса. – М.: ВИСПО, 1988.</w:t>
      </w:r>
    </w:p>
    <w:p w:rsidR="0025046A" w:rsidRDefault="0025046A" w:rsidP="0025046A">
      <w:pPr>
        <w:pStyle w:val="c34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9. Новиков А.В. Кукушкин В.В. Большой шлем или Четыре теннисных туза. М.: Советский спорт, 1990.</w:t>
      </w:r>
    </w:p>
    <w:p w:rsidR="000D400E" w:rsidRDefault="000D400E" w:rsidP="000D400E">
      <w:pPr>
        <w:spacing w:after="15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0D400E" w:rsidRDefault="000D400E" w:rsidP="000D400E">
      <w:pPr>
        <w:pStyle w:val="c51"/>
        <w:spacing w:before="0" w:beforeAutospacing="0" w:after="0" w:afterAutospacing="0"/>
        <w:ind w:left="550"/>
        <w:rPr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Список литературы для детей</w:t>
      </w:r>
    </w:p>
    <w:p w:rsidR="000D400E" w:rsidRPr="000D400E" w:rsidRDefault="000D400E" w:rsidP="000D400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0E" w:rsidRPr="000D400E" w:rsidRDefault="000D400E" w:rsidP="000D400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0D40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Байгулов</w:t>
      </w:r>
      <w:proofErr w:type="spellEnd"/>
      <w:r w:rsidRPr="000D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П. Программа средней школы по физической культуре (внеклассная работа), М., Просвещение, 2007г.</w:t>
      </w:r>
    </w:p>
    <w:p w:rsidR="000D400E" w:rsidRPr="000D400E" w:rsidRDefault="000D400E" w:rsidP="000D400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0D40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Байгулов</w:t>
      </w:r>
      <w:proofErr w:type="spellEnd"/>
      <w:r w:rsidRPr="000D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П. Кто станет теннисистом. - Спортивные игры, 2003г.</w:t>
      </w:r>
    </w:p>
    <w:p w:rsidR="000D400E" w:rsidRPr="000D400E" w:rsidRDefault="000D400E" w:rsidP="000D400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Иванов В. С. Теннис на столе. М., 1970.</w:t>
      </w:r>
    </w:p>
    <w:p w:rsidR="000D400E" w:rsidRPr="000D400E" w:rsidRDefault="000D400E" w:rsidP="000D400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Филин В. П., </w:t>
      </w:r>
      <w:proofErr w:type="spellStart"/>
      <w:r w:rsidRPr="000D4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Талышев</w:t>
      </w:r>
      <w:proofErr w:type="spellEnd"/>
      <w:r w:rsidRPr="000D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 Тем, кто тренирует юных. - Теория и практика физической культуры, 2005г.</w:t>
      </w:r>
    </w:p>
    <w:p w:rsidR="000D400E" w:rsidRPr="002C4C92" w:rsidRDefault="000D400E" w:rsidP="000D400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400E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Филин В. П. Начальная подготовка юного спортсмена. М</w:t>
      </w:r>
      <w:r w:rsidRPr="002C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., 2007</w:t>
      </w:r>
      <w:r w:rsidRPr="000D40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C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D400E" w:rsidRPr="002C4C92" w:rsidRDefault="000D400E" w:rsidP="0025046A">
      <w:pPr>
        <w:pStyle w:val="c34"/>
        <w:spacing w:before="0" w:beforeAutospacing="0" w:after="0" w:afterAutospacing="0"/>
        <w:rPr>
          <w:rStyle w:val="c8"/>
          <w:color w:val="000000"/>
          <w:sz w:val="28"/>
          <w:szCs w:val="28"/>
          <w:lang w:val="en-US"/>
        </w:rPr>
      </w:pPr>
    </w:p>
    <w:p w:rsidR="000D400E" w:rsidRPr="002C4C92" w:rsidRDefault="000D400E" w:rsidP="0025046A">
      <w:pPr>
        <w:pStyle w:val="c34"/>
        <w:spacing w:before="0" w:beforeAutospacing="0" w:after="0" w:afterAutospacing="0"/>
        <w:rPr>
          <w:rStyle w:val="c8"/>
          <w:color w:val="000000"/>
          <w:sz w:val="28"/>
          <w:szCs w:val="28"/>
          <w:lang w:val="en-US"/>
        </w:rPr>
      </w:pPr>
    </w:p>
    <w:p w:rsidR="000D400E" w:rsidRPr="000D400E" w:rsidRDefault="000D400E" w:rsidP="000D4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0D4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</w:t>
      </w:r>
      <w:r w:rsidRPr="000D4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-</w:t>
      </w:r>
      <w:r w:rsidRPr="000D4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ресурсы</w:t>
      </w:r>
      <w:r w:rsidRPr="000D4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</w:p>
    <w:p w:rsidR="000D400E" w:rsidRPr="000D400E" w:rsidRDefault="000D400E" w:rsidP="000D4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 alfawebstudio.ru› tabletennis /tennis.html</w:t>
      </w:r>
    </w:p>
    <w:p w:rsidR="000D400E" w:rsidRPr="000D400E" w:rsidRDefault="000D400E" w:rsidP="000D4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ttsport.ru</w:t>
      </w:r>
    </w:p>
    <w:p w:rsidR="000D400E" w:rsidRPr="000D400E" w:rsidRDefault="000D400E" w:rsidP="000D4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vistasport.ru</w:t>
      </w:r>
    </w:p>
    <w:p w:rsidR="000D400E" w:rsidRDefault="000D400E" w:rsidP="0025046A">
      <w:pPr>
        <w:pStyle w:val="c34"/>
        <w:spacing w:before="0" w:beforeAutospacing="0" w:after="0" w:afterAutospacing="0"/>
        <w:rPr>
          <w:color w:val="000000"/>
          <w:sz w:val="22"/>
          <w:szCs w:val="22"/>
        </w:rPr>
      </w:pPr>
    </w:p>
    <w:p w:rsidR="007367BE" w:rsidRPr="0025046A" w:rsidRDefault="007367BE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693" w:rsidRDefault="00167693" w:rsidP="00736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693" w:rsidRDefault="00167693" w:rsidP="00736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693" w:rsidRDefault="00167693" w:rsidP="00736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693" w:rsidRDefault="00167693" w:rsidP="00736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7BE" w:rsidRPr="007367BE" w:rsidRDefault="00BF6BB6" w:rsidP="00BF6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7367BE" w:rsidRPr="00736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тематическое планирование</w:t>
      </w:r>
      <w:r w:rsidR="00F70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настольному теннису </w:t>
      </w:r>
      <w:bookmarkStart w:id="0" w:name="_GoBack"/>
      <w:bookmarkEnd w:id="0"/>
    </w:p>
    <w:p w:rsidR="007367BE" w:rsidRPr="007367BE" w:rsidRDefault="007367BE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4110"/>
        <w:gridCol w:w="850"/>
        <w:gridCol w:w="990"/>
        <w:gridCol w:w="1270"/>
        <w:gridCol w:w="1839"/>
      </w:tblGrid>
      <w:tr w:rsidR="007367BE" w:rsidRPr="007367BE" w:rsidTr="007367BE">
        <w:trPr>
          <w:trHeight w:val="426"/>
        </w:trPr>
        <w:tc>
          <w:tcPr>
            <w:tcW w:w="5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фак.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367BE" w:rsidRPr="007367BE" w:rsidTr="00BF6BB6">
        <w:trPr>
          <w:trHeight w:val="43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367BE" w:rsidRPr="007367BE" w:rsidRDefault="007367BE" w:rsidP="0073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367BE" w:rsidRPr="007367BE" w:rsidRDefault="007367BE" w:rsidP="0073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367BE" w:rsidRPr="007367BE" w:rsidRDefault="007367BE" w:rsidP="0073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367BE" w:rsidRPr="007367BE" w:rsidRDefault="007367BE" w:rsidP="0073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367BE" w:rsidRPr="007367BE" w:rsidRDefault="007367BE" w:rsidP="0073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367BE" w:rsidRPr="007367BE" w:rsidRDefault="007367BE" w:rsidP="00736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BF6BB6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BF6BB6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BF6BB6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мир настольного тенниса.</w:t>
            </w:r>
          </w:p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проведении занятий по настольному теннису.</w:t>
            </w:r>
          </w:p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6E7C47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Краткий обзор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настольного</w:t>
            </w:r>
          </w:p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тенниса в России.</w:t>
            </w:r>
          </w:p>
          <w:p w:rsidR="007367BE" w:rsidRPr="007367BE" w:rsidRDefault="006E7C47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шагами, выпадами,</w:t>
            </w:r>
          </w:p>
          <w:p w:rsidR="006E7C47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прыжками. </w:t>
            </w:r>
          </w:p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 w:rsidR="006E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держания ракетки.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BF6BB6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и инвентарь. Исходное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при подаче</w:t>
            </w:r>
          </w:p>
          <w:p w:rsidR="007367BE" w:rsidRPr="007367BE" w:rsidRDefault="00BF6BB6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стойки теннисиста, основные положения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и</w:t>
            </w:r>
          </w:p>
          <w:p w:rsidR="007367BE" w:rsidRPr="007367BE" w:rsidRDefault="00BF6BB6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 игры.</w:t>
            </w:r>
          </w:p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</w:t>
            </w:r>
            <w:r w:rsidR="00BF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 держания </w:t>
            </w: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ракетки.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BF6BB6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Гигиена и врачебный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контроль.</w:t>
            </w:r>
          </w:p>
          <w:p w:rsidR="007367BE" w:rsidRPr="007367BE" w:rsidRDefault="00BF6BB6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Перемещения близко у стола и в средней зоне.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</w:t>
            </w:r>
          </w:p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хватка ракетки </w:t>
            </w:r>
            <w:proofErr w:type="spellStart"/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испособыигры</w:t>
            </w:r>
            <w:proofErr w:type="spellEnd"/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BF6BB6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игры в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теннис.</w:t>
            </w:r>
          </w:p>
          <w:p w:rsidR="007367BE" w:rsidRPr="007367BE" w:rsidRDefault="00BF6BB6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Перемещения игрока при сочетании ударов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справа и слева.</w:t>
            </w:r>
          </w:p>
          <w:p w:rsidR="007367BE" w:rsidRPr="007367BE" w:rsidRDefault="007367BE" w:rsidP="00BF6B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хва</w:t>
            </w:r>
            <w:r w:rsidR="00BF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 ракетки и способы </w:t>
            </w: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без вращения мяча (толчок) справа, слева.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без вращения мяча (толчок) справа, слева.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без вращения мяча (толчок) справа, слева.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без вращения мяча (толчок) справа, слева.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2C4C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«накат» справа и слева на столе.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«накат» справа и слева на столе.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«накат» справа и слева на столе.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«накат» справа и слева на столе.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BF6BB6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позиции.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BF6BB6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в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крутиловку</w:t>
            </w:r>
            <w:proofErr w:type="spellEnd"/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вправо и влево.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BF6BB6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в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крутиловку</w:t>
            </w:r>
            <w:proofErr w:type="spellEnd"/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вправо и влево.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 на столе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 на столе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счет из одной, трёх партий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счет из одной, трёх партий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игры </w:t>
            </w:r>
            <w:proofErr w:type="spellStart"/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сразными</w:t>
            </w:r>
            <w:proofErr w:type="spellEnd"/>
          </w:p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противниками.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игры </w:t>
            </w:r>
            <w:proofErr w:type="spellStart"/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сразными</w:t>
            </w:r>
            <w:proofErr w:type="spellEnd"/>
          </w:p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противниками.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BF6BB6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варианты</w:t>
            </w:r>
          </w:p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BF6BB6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="007367BE"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варианты</w:t>
            </w:r>
          </w:p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367BE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363" w:rsidRPr="007367BE" w:rsidRDefault="007F5363" w:rsidP="007F5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7BE" w:rsidRPr="007367BE" w:rsidRDefault="007367BE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7BE" w:rsidRPr="007367BE" w:rsidTr="007F5363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F5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F5363" w:rsidP="007F5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F5363" w:rsidP="00736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7BE" w:rsidRPr="007367BE" w:rsidRDefault="007367BE" w:rsidP="00736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67BE" w:rsidRPr="007367BE" w:rsidRDefault="007367BE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93" w:rsidRDefault="00167693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93" w:rsidRDefault="00167693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93" w:rsidRDefault="00167693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93" w:rsidRDefault="00167693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93" w:rsidRDefault="00167693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93" w:rsidRDefault="00167693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93" w:rsidRDefault="00167693" w:rsidP="00736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93" w:rsidRDefault="00167693" w:rsidP="00167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67693" w:rsidSect="007F53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597"/>
    <w:multiLevelType w:val="multilevel"/>
    <w:tmpl w:val="96FE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E620D"/>
    <w:multiLevelType w:val="multilevel"/>
    <w:tmpl w:val="C79E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F28FD"/>
    <w:multiLevelType w:val="multilevel"/>
    <w:tmpl w:val="33DE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04BEC"/>
    <w:multiLevelType w:val="multilevel"/>
    <w:tmpl w:val="C4A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635C4"/>
    <w:multiLevelType w:val="multilevel"/>
    <w:tmpl w:val="D2F8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D4AE3"/>
    <w:multiLevelType w:val="multilevel"/>
    <w:tmpl w:val="6560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A71D02"/>
    <w:multiLevelType w:val="multilevel"/>
    <w:tmpl w:val="0D6E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C4026E"/>
    <w:multiLevelType w:val="multilevel"/>
    <w:tmpl w:val="DFD8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CF25FA"/>
    <w:multiLevelType w:val="multilevel"/>
    <w:tmpl w:val="66D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0B2137"/>
    <w:multiLevelType w:val="multilevel"/>
    <w:tmpl w:val="0AB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B4D37"/>
    <w:multiLevelType w:val="multilevel"/>
    <w:tmpl w:val="D88E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006AE"/>
    <w:multiLevelType w:val="multilevel"/>
    <w:tmpl w:val="D3B4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0B6F56"/>
    <w:multiLevelType w:val="multilevel"/>
    <w:tmpl w:val="07AA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07F74"/>
    <w:multiLevelType w:val="multilevel"/>
    <w:tmpl w:val="9EAA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3117E"/>
    <w:multiLevelType w:val="multilevel"/>
    <w:tmpl w:val="883E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EC0BB5"/>
    <w:multiLevelType w:val="multilevel"/>
    <w:tmpl w:val="7F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F17E5"/>
    <w:multiLevelType w:val="multilevel"/>
    <w:tmpl w:val="A55A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604A3"/>
    <w:multiLevelType w:val="multilevel"/>
    <w:tmpl w:val="1E76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71814"/>
    <w:multiLevelType w:val="multilevel"/>
    <w:tmpl w:val="E22C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637468"/>
    <w:multiLevelType w:val="multilevel"/>
    <w:tmpl w:val="173E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4712C7"/>
    <w:multiLevelType w:val="multilevel"/>
    <w:tmpl w:val="2F28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5C3FAF"/>
    <w:multiLevelType w:val="multilevel"/>
    <w:tmpl w:val="C6C4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191822"/>
    <w:multiLevelType w:val="multilevel"/>
    <w:tmpl w:val="02FA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2D1844"/>
    <w:multiLevelType w:val="multilevel"/>
    <w:tmpl w:val="4D88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2C455C"/>
    <w:multiLevelType w:val="multilevel"/>
    <w:tmpl w:val="511E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B57F51"/>
    <w:multiLevelType w:val="multilevel"/>
    <w:tmpl w:val="3CC8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EA58CA"/>
    <w:multiLevelType w:val="multilevel"/>
    <w:tmpl w:val="02FE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CD735C"/>
    <w:multiLevelType w:val="multilevel"/>
    <w:tmpl w:val="DA02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B6596"/>
    <w:multiLevelType w:val="multilevel"/>
    <w:tmpl w:val="FFE4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5C0F6E"/>
    <w:multiLevelType w:val="multilevel"/>
    <w:tmpl w:val="2D42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A94EF2"/>
    <w:multiLevelType w:val="multilevel"/>
    <w:tmpl w:val="D800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C0335"/>
    <w:multiLevelType w:val="multilevel"/>
    <w:tmpl w:val="8C72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66F52"/>
    <w:multiLevelType w:val="multilevel"/>
    <w:tmpl w:val="B93C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C546BA"/>
    <w:multiLevelType w:val="multilevel"/>
    <w:tmpl w:val="1908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4D7603"/>
    <w:multiLevelType w:val="multilevel"/>
    <w:tmpl w:val="6048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1"/>
  </w:num>
  <w:num w:numId="3">
    <w:abstractNumId w:val="28"/>
  </w:num>
  <w:num w:numId="4">
    <w:abstractNumId w:val="30"/>
  </w:num>
  <w:num w:numId="5">
    <w:abstractNumId w:val="8"/>
  </w:num>
  <w:num w:numId="6">
    <w:abstractNumId w:val="20"/>
  </w:num>
  <w:num w:numId="7">
    <w:abstractNumId w:val="6"/>
  </w:num>
  <w:num w:numId="8">
    <w:abstractNumId w:val="26"/>
  </w:num>
  <w:num w:numId="9">
    <w:abstractNumId w:val="34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21"/>
  </w:num>
  <w:num w:numId="16">
    <w:abstractNumId w:val="14"/>
  </w:num>
  <w:num w:numId="17">
    <w:abstractNumId w:val="32"/>
  </w:num>
  <w:num w:numId="18">
    <w:abstractNumId w:val="22"/>
  </w:num>
  <w:num w:numId="19">
    <w:abstractNumId w:val="23"/>
  </w:num>
  <w:num w:numId="20">
    <w:abstractNumId w:val="25"/>
  </w:num>
  <w:num w:numId="21">
    <w:abstractNumId w:val="27"/>
  </w:num>
  <w:num w:numId="22">
    <w:abstractNumId w:val="19"/>
  </w:num>
  <w:num w:numId="23">
    <w:abstractNumId w:val="24"/>
  </w:num>
  <w:num w:numId="24">
    <w:abstractNumId w:val="1"/>
  </w:num>
  <w:num w:numId="25">
    <w:abstractNumId w:val="29"/>
  </w:num>
  <w:num w:numId="26">
    <w:abstractNumId w:val="7"/>
  </w:num>
  <w:num w:numId="27">
    <w:abstractNumId w:val="5"/>
  </w:num>
  <w:num w:numId="28">
    <w:abstractNumId w:val="33"/>
  </w:num>
  <w:num w:numId="29">
    <w:abstractNumId w:val="4"/>
  </w:num>
  <w:num w:numId="30">
    <w:abstractNumId w:val="18"/>
  </w:num>
  <w:num w:numId="31">
    <w:abstractNumId w:val="17"/>
  </w:num>
  <w:num w:numId="32">
    <w:abstractNumId w:val="2"/>
  </w:num>
  <w:num w:numId="33">
    <w:abstractNumId w:val="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BE"/>
    <w:rsid w:val="000D400E"/>
    <w:rsid w:val="00167693"/>
    <w:rsid w:val="0021603F"/>
    <w:rsid w:val="0025046A"/>
    <w:rsid w:val="002C4C92"/>
    <w:rsid w:val="002F1C1F"/>
    <w:rsid w:val="004D5C37"/>
    <w:rsid w:val="006E7C47"/>
    <w:rsid w:val="007367BE"/>
    <w:rsid w:val="00782137"/>
    <w:rsid w:val="007F5363"/>
    <w:rsid w:val="009217A3"/>
    <w:rsid w:val="00926004"/>
    <w:rsid w:val="009C1DA0"/>
    <w:rsid w:val="00BF6BB6"/>
    <w:rsid w:val="00C95CE1"/>
    <w:rsid w:val="00DD4D51"/>
    <w:rsid w:val="00F706EB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67BE"/>
  </w:style>
  <w:style w:type="paragraph" w:styleId="a3">
    <w:name w:val="Normal (Web)"/>
    <w:basedOn w:val="a"/>
    <w:uiPriority w:val="99"/>
    <w:unhideWhenUsed/>
    <w:rsid w:val="007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E1"/>
    <w:rPr>
      <w:rFonts w:ascii="Tahoma" w:hAnsi="Tahoma" w:cs="Tahoma"/>
      <w:sz w:val="16"/>
      <w:szCs w:val="16"/>
    </w:rPr>
  </w:style>
  <w:style w:type="paragraph" w:customStyle="1" w:styleId="Style31">
    <w:name w:val="Style31"/>
    <w:basedOn w:val="a"/>
    <w:uiPriority w:val="99"/>
    <w:rsid w:val="0021603F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7">
    <w:name w:val="Font Style127"/>
    <w:basedOn w:val="a0"/>
    <w:uiPriority w:val="99"/>
    <w:rsid w:val="0021603F"/>
    <w:rPr>
      <w:rFonts w:ascii="Arial" w:hAnsi="Arial" w:cs="Arial" w:hint="default"/>
      <w:b/>
      <w:bCs/>
      <w:sz w:val="20"/>
      <w:szCs w:val="20"/>
    </w:rPr>
  </w:style>
  <w:style w:type="paragraph" w:customStyle="1" w:styleId="c51">
    <w:name w:val="c51"/>
    <w:basedOn w:val="a"/>
    <w:rsid w:val="0025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5046A"/>
  </w:style>
  <w:style w:type="character" w:customStyle="1" w:styleId="c8">
    <w:name w:val="c8"/>
    <w:basedOn w:val="a0"/>
    <w:rsid w:val="0025046A"/>
  </w:style>
  <w:style w:type="paragraph" w:customStyle="1" w:styleId="c34">
    <w:name w:val="c34"/>
    <w:basedOn w:val="a"/>
    <w:rsid w:val="0025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25046A"/>
  </w:style>
  <w:style w:type="character" w:styleId="a6">
    <w:name w:val="Hyperlink"/>
    <w:basedOn w:val="a0"/>
    <w:uiPriority w:val="99"/>
    <w:unhideWhenUsed/>
    <w:rsid w:val="00F70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67BE"/>
  </w:style>
  <w:style w:type="paragraph" w:styleId="a3">
    <w:name w:val="Normal (Web)"/>
    <w:basedOn w:val="a"/>
    <w:uiPriority w:val="99"/>
    <w:unhideWhenUsed/>
    <w:rsid w:val="0073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E1"/>
    <w:rPr>
      <w:rFonts w:ascii="Tahoma" w:hAnsi="Tahoma" w:cs="Tahoma"/>
      <w:sz w:val="16"/>
      <w:szCs w:val="16"/>
    </w:rPr>
  </w:style>
  <w:style w:type="paragraph" w:customStyle="1" w:styleId="Style31">
    <w:name w:val="Style31"/>
    <w:basedOn w:val="a"/>
    <w:uiPriority w:val="99"/>
    <w:rsid w:val="0021603F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7">
    <w:name w:val="Font Style127"/>
    <w:basedOn w:val="a0"/>
    <w:uiPriority w:val="99"/>
    <w:rsid w:val="0021603F"/>
    <w:rPr>
      <w:rFonts w:ascii="Arial" w:hAnsi="Arial" w:cs="Arial" w:hint="default"/>
      <w:b/>
      <w:bCs/>
      <w:sz w:val="20"/>
      <w:szCs w:val="20"/>
    </w:rPr>
  </w:style>
  <w:style w:type="paragraph" w:customStyle="1" w:styleId="c51">
    <w:name w:val="c51"/>
    <w:basedOn w:val="a"/>
    <w:rsid w:val="0025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5046A"/>
  </w:style>
  <w:style w:type="character" w:customStyle="1" w:styleId="c8">
    <w:name w:val="c8"/>
    <w:basedOn w:val="a0"/>
    <w:rsid w:val="0025046A"/>
  </w:style>
  <w:style w:type="paragraph" w:customStyle="1" w:styleId="c34">
    <w:name w:val="c34"/>
    <w:basedOn w:val="a"/>
    <w:rsid w:val="0025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25046A"/>
  </w:style>
  <w:style w:type="character" w:styleId="a6">
    <w:name w:val="Hyperlink"/>
    <w:basedOn w:val="a0"/>
    <w:uiPriority w:val="99"/>
    <w:unhideWhenUsed/>
    <w:rsid w:val="00F70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E%25D0%25B1%25D0%25BB%25D0%25B0%25D1%2587%25D0%25BD%25D0%25BE%25D0%25B5_%25D1%2585%25D1%2580%25D0%25B0%25D0%25BD%25D0%25B8%25D0%25BB%25D0%25B8%25D1%2589%25D0%25B5_%25D0%25B4%25D0%25B0%25D0%25BD%25D0%25BD%25D1%258B%25D1%2585&amp;sa=D&amp;ust=1610493079747000&amp;usg=AOvVaw2GbwrjTUoFyXdYg8IM1Htc" TargetMode="External"/><Relationship Id="rId3" Type="http://schemas.openxmlformats.org/officeDocument/2006/relationships/styles" Target="styles.xml"/><Relationship Id="rId7" Type="http://schemas.openxmlformats.org/officeDocument/2006/relationships/hyperlink" Target="mailto:vreut52@mal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&#1088;46.&#1085;&#1072;&#1074;&#1080;&#1075;&#1072;&#1090;&#1086;&#1088;.&#1076;&#1077;&#1090;&#108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ru.wikipedia.org/wiki/%25D0%2598%25D0%25BD%25D1%2582%25D0%25B5%25D1%2580%25D0%25BD%25D0%25B5%25D1%2582&amp;sa=D&amp;ust=1610493079747000&amp;usg=AOvVaw0H128tjtEsy2XYidJ1EdQ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F985-DA4D-4181-800E-5571152F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4128</Words>
  <Characters>23534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</dc:creator>
  <cp:lastModifiedBy>87</cp:lastModifiedBy>
  <cp:revision>11</cp:revision>
  <cp:lastPrinted>2022-12-26T11:51:00Z</cp:lastPrinted>
  <dcterms:created xsi:type="dcterms:W3CDTF">2022-09-01T14:11:00Z</dcterms:created>
  <dcterms:modified xsi:type="dcterms:W3CDTF">2023-09-28T16:50:00Z</dcterms:modified>
</cp:coreProperties>
</file>